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EB4" w:rsidRDefault="00214EB4" w:rsidP="00214EB4">
      <w:pPr>
        <w:tabs>
          <w:tab w:val="left" w:pos="1567"/>
          <w:tab w:val="center" w:pos="4620"/>
        </w:tabs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 xml:space="preserve">                        МИНИСТЕРСТВО НА ЗЕМЕДЕЛИЕТО И ХРАНИТЕ</w:t>
      </w:r>
    </w:p>
    <w:p w:rsidR="00214EB4" w:rsidRDefault="00214EB4" w:rsidP="00214EB4">
      <w:pPr>
        <w:pStyle w:val="a4"/>
      </w:pPr>
      <w:r>
        <w:t>„СЕВЕРНОЦЕНТРАЛНО ДЪРЖАВНО ПРЕДПРИЯТИЕ” ДП</w:t>
      </w:r>
    </w:p>
    <w:p w:rsidR="00214EB4" w:rsidRDefault="00214EB4" w:rsidP="00214EB4">
      <w:pPr>
        <w:pStyle w:val="a6"/>
        <w:rPr>
          <w:lang w:val="bg-BG"/>
        </w:rPr>
      </w:pPr>
      <w:r>
        <w:rPr>
          <w:lang w:val="bg-BG"/>
        </w:rPr>
        <w:t>ТП „ДЪРЖАВНО ГОРСКО СТОПАНСТВО СИЛИСТРА”</w:t>
      </w:r>
    </w:p>
    <w:p w:rsidR="00214EB4" w:rsidRDefault="00214EB4" w:rsidP="00214EB4">
      <w:pPr>
        <w:pStyle w:val="a6"/>
        <w:rPr>
          <w:sz w:val="16"/>
          <w:szCs w:val="16"/>
          <w:lang w:val="bg-BG"/>
        </w:rPr>
      </w:pPr>
      <w:r w:rsidRPr="008723A1">
        <w:rPr>
          <w:sz w:val="16"/>
          <w:szCs w:val="16"/>
          <w:lang w:val="bg-BG"/>
        </w:rPr>
        <w:t xml:space="preserve">7500 гр.Силистра, ул. „Добрич” №55, тел.086 824 087, факс: 086 824 070 </w:t>
      </w:r>
      <w:r w:rsidRPr="008723A1">
        <w:rPr>
          <w:sz w:val="16"/>
          <w:szCs w:val="16"/>
        </w:rPr>
        <w:t xml:space="preserve">e-mail: </w:t>
      </w:r>
      <w:hyperlink r:id="rId9" w:history="1">
        <w:r w:rsidRPr="008723A1">
          <w:rPr>
            <w:rStyle w:val="a3"/>
            <w:rFonts w:ascii="Arial" w:hAnsi="Arial" w:cs="Arial"/>
            <w:sz w:val="16"/>
            <w:szCs w:val="16"/>
          </w:rPr>
          <w:t>silistra@scdp.bg</w:t>
        </w:r>
      </w:hyperlink>
    </w:p>
    <w:p w:rsidR="00214EB4" w:rsidRDefault="00214EB4" w:rsidP="00214EB4">
      <w:pPr>
        <w:rPr>
          <w:lang w:val="bg-BG"/>
        </w:rPr>
      </w:pPr>
    </w:p>
    <w:p w:rsidR="00214EB4" w:rsidRDefault="00214EB4" w:rsidP="00214EB4">
      <w:pPr>
        <w:rPr>
          <w:lang w:val="bg-BG"/>
        </w:rPr>
      </w:pPr>
    </w:p>
    <w:p w:rsidR="00214EB4" w:rsidRPr="00214EB4" w:rsidRDefault="00214EB4" w:rsidP="00214EB4">
      <w:pPr>
        <w:jc w:val="center"/>
        <w:rPr>
          <w:lang w:val="bg-BG"/>
        </w:rPr>
      </w:pPr>
      <w:r>
        <w:rPr>
          <w:lang w:val="bg-BG"/>
        </w:rPr>
        <w:t>Анализ на резултатите от проведения  мониторинг в ТП „ДГС-</w:t>
      </w:r>
      <w:r w:rsidR="004626B5">
        <w:rPr>
          <w:lang w:val="bg-BG"/>
        </w:rPr>
        <w:t>Силистра</w:t>
      </w:r>
      <w:r>
        <w:rPr>
          <w:lang w:val="bg-BG"/>
        </w:rPr>
        <w:t>“ през 2023 г. .(критерий 8.1)</w:t>
      </w:r>
    </w:p>
    <w:p w:rsidR="00425533" w:rsidRDefault="00425533">
      <w:pPr>
        <w:rPr>
          <w:lang w:val="bg-BG"/>
        </w:rPr>
      </w:pPr>
    </w:p>
    <w:p w:rsidR="00214EB4" w:rsidRDefault="00214EB4" w:rsidP="00214EB4">
      <w:pPr>
        <w:pStyle w:val="a8"/>
        <w:numPr>
          <w:ilvl w:val="1"/>
          <w:numId w:val="1"/>
        </w:numPr>
        <w:rPr>
          <w:lang w:val="bg-BG"/>
        </w:rPr>
      </w:pPr>
      <w:r>
        <w:rPr>
          <w:lang w:val="bg-BG"/>
        </w:rPr>
        <w:t>Финансов план на стопанството</w:t>
      </w:r>
    </w:p>
    <w:p w:rsidR="00214EB4" w:rsidRDefault="00214EB4" w:rsidP="00214EB4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АНАЛИЗ НА РЕЗУЛТАТИТЕ ОТ ПРОВЕДЕНИЯ МОНИТОРИНГ ПРЕЗ 202</w:t>
      </w:r>
      <w:r w:rsidR="00A950B7">
        <w:rPr>
          <w:b/>
          <w:bCs/>
          <w:sz w:val="23"/>
          <w:szCs w:val="23"/>
        </w:rPr>
        <w:t>3</w:t>
      </w:r>
      <w:r>
        <w:rPr>
          <w:b/>
          <w:bCs/>
          <w:sz w:val="23"/>
          <w:szCs w:val="23"/>
        </w:rPr>
        <w:t xml:space="preserve"> ГОДИНА В ИЗПЪЛНЕНИЕ НА СИСТЕМАТА ЗА МОНИТОРИНГ НА ТЕРИТОРИЯТА УПРАВЛЯВАНА ОТ ТП „ДГС СИЛИСТРА”</w:t>
      </w:r>
    </w:p>
    <w:p w:rsidR="00214EB4" w:rsidRDefault="00214EB4" w:rsidP="00214EB4">
      <w:pPr>
        <w:pStyle w:val="Default"/>
        <w:jc w:val="center"/>
        <w:rPr>
          <w:sz w:val="23"/>
          <w:szCs w:val="23"/>
        </w:rPr>
      </w:pPr>
    </w:p>
    <w:p w:rsidR="00214EB4" w:rsidRPr="003E2EF3" w:rsidRDefault="00214EB4" w:rsidP="00214EB4">
      <w:pPr>
        <w:tabs>
          <w:tab w:val="left" w:pos="975"/>
        </w:tabs>
        <w:spacing w:after="160" w:line="259" w:lineRule="auto"/>
        <w:jc w:val="center"/>
        <w:rPr>
          <w:i/>
          <w:iCs/>
          <w:sz w:val="20"/>
          <w:szCs w:val="20"/>
        </w:rPr>
      </w:pPr>
      <w:proofErr w:type="spellStart"/>
      <w:r>
        <w:rPr>
          <w:i/>
          <w:iCs/>
          <w:sz w:val="23"/>
          <w:szCs w:val="23"/>
        </w:rPr>
        <w:t>Изготвен</w:t>
      </w:r>
      <w:proofErr w:type="spellEnd"/>
      <w:r>
        <w:rPr>
          <w:i/>
          <w:iCs/>
          <w:sz w:val="23"/>
          <w:szCs w:val="23"/>
        </w:rPr>
        <w:t xml:space="preserve"> в </w:t>
      </w:r>
      <w:proofErr w:type="spellStart"/>
      <w:r>
        <w:rPr>
          <w:i/>
          <w:iCs/>
          <w:sz w:val="23"/>
          <w:szCs w:val="23"/>
        </w:rPr>
        <w:t>изпълнение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на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Заповед</w:t>
      </w:r>
      <w:proofErr w:type="spellEnd"/>
      <w:r>
        <w:rPr>
          <w:i/>
          <w:iCs/>
          <w:sz w:val="23"/>
          <w:szCs w:val="23"/>
        </w:rPr>
        <w:t xml:space="preserve"> </w:t>
      </w:r>
      <w:r w:rsidRPr="00AA4C3D">
        <w:rPr>
          <w:i/>
          <w:iCs/>
          <w:sz w:val="23"/>
          <w:szCs w:val="23"/>
        </w:rPr>
        <w:t xml:space="preserve">№ </w:t>
      </w:r>
      <w:r w:rsidR="00DE788C" w:rsidRPr="00AA4C3D">
        <w:rPr>
          <w:i/>
          <w:iCs/>
          <w:sz w:val="23"/>
          <w:szCs w:val="23"/>
          <w:lang w:val="bg-BG"/>
        </w:rPr>
        <w:t>68</w:t>
      </w:r>
      <w:r w:rsidRPr="00AA4C3D">
        <w:rPr>
          <w:i/>
          <w:iCs/>
          <w:sz w:val="23"/>
          <w:szCs w:val="23"/>
        </w:rPr>
        <w:t>/</w:t>
      </w:r>
      <w:r w:rsidR="00DE788C" w:rsidRPr="00AA4C3D">
        <w:rPr>
          <w:i/>
          <w:iCs/>
          <w:sz w:val="23"/>
          <w:szCs w:val="23"/>
          <w:lang w:val="bg-BG"/>
        </w:rPr>
        <w:t>21</w:t>
      </w:r>
      <w:r w:rsidRPr="00AA4C3D">
        <w:rPr>
          <w:i/>
          <w:iCs/>
          <w:sz w:val="23"/>
          <w:szCs w:val="23"/>
        </w:rPr>
        <w:t>.0</w:t>
      </w:r>
      <w:r w:rsidR="00DE788C" w:rsidRPr="00AA4C3D">
        <w:rPr>
          <w:i/>
          <w:iCs/>
          <w:sz w:val="23"/>
          <w:szCs w:val="23"/>
          <w:lang w:val="bg-BG"/>
        </w:rPr>
        <w:t>3</w:t>
      </w:r>
      <w:r w:rsidRPr="00AA4C3D">
        <w:rPr>
          <w:i/>
          <w:iCs/>
          <w:sz w:val="23"/>
          <w:szCs w:val="23"/>
        </w:rPr>
        <w:t>.202</w:t>
      </w:r>
      <w:r w:rsidR="00DE788C" w:rsidRPr="00AA4C3D">
        <w:rPr>
          <w:i/>
          <w:iCs/>
          <w:sz w:val="23"/>
          <w:szCs w:val="23"/>
          <w:lang w:val="bg-BG"/>
        </w:rPr>
        <w:t>4</w:t>
      </w:r>
      <w:r w:rsidRPr="00AA4C3D">
        <w:rPr>
          <w:i/>
          <w:iCs/>
          <w:sz w:val="23"/>
          <w:szCs w:val="23"/>
        </w:rPr>
        <w:t xml:space="preserve"> г.</w:t>
      </w:r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на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Директора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на</w:t>
      </w:r>
      <w:proofErr w:type="spellEnd"/>
      <w:r>
        <w:rPr>
          <w:i/>
          <w:iCs/>
          <w:sz w:val="23"/>
          <w:szCs w:val="23"/>
        </w:rPr>
        <w:t xml:space="preserve"> ТП „ДГС </w:t>
      </w:r>
      <w:proofErr w:type="spellStart"/>
      <w:r>
        <w:rPr>
          <w:i/>
          <w:iCs/>
          <w:sz w:val="23"/>
          <w:szCs w:val="23"/>
        </w:rPr>
        <w:t>Силистра</w:t>
      </w:r>
      <w:proofErr w:type="spellEnd"/>
      <w:r>
        <w:rPr>
          <w:i/>
          <w:iCs/>
          <w:sz w:val="23"/>
          <w:szCs w:val="23"/>
        </w:rPr>
        <w:t xml:space="preserve">“ и с </w:t>
      </w:r>
      <w:proofErr w:type="spellStart"/>
      <w:r>
        <w:rPr>
          <w:i/>
          <w:iCs/>
          <w:sz w:val="23"/>
          <w:szCs w:val="23"/>
        </w:rPr>
        <w:t>оглед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изпълнението</w:t>
      </w:r>
      <w:proofErr w:type="spellEnd"/>
      <w:r>
        <w:rPr>
          <w:i/>
          <w:iCs/>
          <w:sz w:val="23"/>
          <w:szCs w:val="23"/>
        </w:rPr>
        <w:t xml:space="preserve"> и </w:t>
      </w:r>
      <w:proofErr w:type="spellStart"/>
      <w:r>
        <w:rPr>
          <w:i/>
          <w:iCs/>
          <w:sz w:val="23"/>
          <w:szCs w:val="23"/>
        </w:rPr>
        <w:t>спазването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на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Принцип</w:t>
      </w:r>
      <w:proofErr w:type="spellEnd"/>
      <w:r>
        <w:rPr>
          <w:i/>
          <w:iCs/>
          <w:sz w:val="23"/>
          <w:szCs w:val="23"/>
        </w:rPr>
        <w:t xml:space="preserve"> 8 </w:t>
      </w:r>
      <w:proofErr w:type="spellStart"/>
      <w:r>
        <w:rPr>
          <w:i/>
          <w:iCs/>
          <w:sz w:val="23"/>
          <w:szCs w:val="23"/>
        </w:rPr>
        <w:t>от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Националния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стандарт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 w:rsidRPr="003E2EF3">
        <w:rPr>
          <w:i/>
          <w:iCs/>
          <w:sz w:val="23"/>
          <w:szCs w:val="23"/>
        </w:rPr>
        <w:t>за</w:t>
      </w:r>
      <w:proofErr w:type="spellEnd"/>
      <w:r w:rsidRPr="003E2EF3">
        <w:rPr>
          <w:i/>
          <w:iCs/>
          <w:sz w:val="23"/>
          <w:szCs w:val="23"/>
        </w:rPr>
        <w:t xml:space="preserve"> </w:t>
      </w:r>
      <w:proofErr w:type="spellStart"/>
      <w:r w:rsidRPr="003E2EF3">
        <w:rPr>
          <w:i/>
          <w:iCs/>
          <w:sz w:val="23"/>
          <w:szCs w:val="23"/>
        </w:rPr>
        <w:t>отговорно</w:t>
      </w:r>
      <w:proofErr w:type="spellEnd"/>
      <w:r w:rsidRPr="003E2EF3">
        <w:rPr>
          <w:i/>
          <w:iCs/>
          <w:sz w:val="23"/>
          <w:szCs w:val="23"/>
        </w:rPr>
        <w:t xml:space="preserve"> </w:t>
      </w:r>
      <w:proofErr w:type="spellStart"/>
      <w:r w:rsidRPr="003E2EF3">
        <w:rPr>
          <w:i/>
          <w:iCs/>
          <w:sz w:val="23"/>
          <w:szCs w:val="23"/>
        </w:rPr>
        <w:t>управление</w:t>
      </w:r>
      <w:proofErr w:type="spellEnd"/>
      <w:r w:rsidRPr="003E2EF3">
        <w:rPr>
          <w:i/>
          <w:iCs/>
          <w:sz w:val="23"/>
          <w:szCs w:val="23"/>
        </w:rPr>
        <w:t xml:space="preserve"> </w:t>
      </w:r>
      <w:proofErr w:type="spellStart"/>
      <w:r w:rsidRPr="003E2EF3">
        <w:rPr>
          <w:i/>
          <w:iCs/>
          <w:sz w:val="23"/>
          <w:szCs w:val="23"/>
        </w:rPr>
        <w:t>на</w:t>
      </w:r>
      <w:proofErr w:type="spellEnd"/>
      <w:r w:rsidRPr="003E2EF3">
        <w:rPr>
          <w:i/>
          <w:iCs/>
          <w:sz w:val="23"/>
          <w:szCs w:val="23"/>
        </w:rPr>
        <w:t xml:space="preserve"> </w:t>
      </w:r>
      <w:proofErr w:type="spellStart"/>
      <w:r w:rsidRPr="003E2EF3">
        <w:rPr>
          <w:i/>
          <w:iCs/>
          <w:sz w:val="23"/>
          <w:szCs w:val="23"/>
        </w:rPr>
        <w:t>горите</w:t>
      </w:r>
      <w:proofErr w:type="spellEnd"/>
      <w:r w:rsidRPr="003E2EF3">
        <w:rPr>
          <w:i/>
          <w:iCs/>
          <w:sz w:val="23"/>
          <w:szCs w:val="23"/>
        </w:rPr>
        <w:t xml:space="preserve"> в </w:t>
      </w:r>
      <w:proofErr w:type="spellStart"/>
      <w:r w:rsidRPr="003E2EF3">
        <w:rPr>
          <w:i/>
          <w:iCs/>
          <w:sz w:val="23"/>
          <w:szCs w:val="23"/>
        </w:rPr>
        <w:t>България</w:t>
      </w:r>
      <w:proofErr w:type="spellEnd"/>
      <w:r w:rsidRPr="003E2EF3">
        <w:rPr>
          <w:i/>
          <w:iCs/>
          <w:sz w:val="23"/>
          <w:szCs w:val="23"/>
        </w:rPr>
        <w:t xml:space="preserve"> </w:t>
      </w:r>
      <w:r w:rsidRPr="003E2EF3">
        <w:rPr>
          <w:i/>
          <w:iCs/>
          <w:sz w:val="20"/>
          <w:szCs w:val="20"/>
        </w:rPr>
        <w:t>(FSC-STD-BGR-01-2016 V-1).</w:t>
      </w:r>
    </w:p>
    <w:p w:rsidR="00214EB4" w:rsidRPr="003E2EF3" w:rsidRDefault="00214EB4" w:rsidP="00214EB4">
      <w:pPr>
        <w:tabs>
          <w:tab w:val="left" w:pos="975"/>
        </w:tabs>
        <w:spacing w:after="160" w:line="259" w:lineRule="auto"/>
        <w:rPr>
          <w:sz w:val="20"/>
          <w:szCs w:val="20"/>
        </w:rPr>
      </w:pPr>
    </w:p>
    <w:p w:rsidR="00214EB4" w:rsidRPr="003E2EF3" w:rsidRDefault="00214EB4" w:rsidP="00214EB4">
      <w:pPr>
        <w:pStyle w:val="Default"/>
        <w:rPr>
          <w:color w:val="auto"/>
        </w:rPr>
      </w:pPr>
      <w:r w:rsidRPr="003E2EF3">
        <w:rPr>
          <w:b/>
          <w:bCs/>
          <w:i/>
          <w:iCs/>
          <w:color w:val="auto"/>
        </w:rPr>
        <w:t>1.</w:t>
      </w:r>
      <w:proofErr w:type="spellStart"/>
      <w:r w:rsidRPr="003E2EF3">
        <w:rPr>
          <w:b/>
          <w:bCs/>
          <w:i/>
          <w:iCs/>
          <w:color w:val="auto"/>
        </w:rPr>
        <w:t>1</w:t>
      </w:r>
      <w:proofErr w:type="spellEnd"/>
      <w:r w:rsidRPr="003E2EF3">
        <w:rPr>
          <w:b/>
          <w:bCs/>
          <w:i/>
          <w:iCs/>
          <w:color w:val="auto"/>
        </w:rPr>
        <w:t xml:space="preserve">. Финансов план на стопанството: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През 202</w:t>
      </w:r>
      <w:r w:rsidR="00DE788C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г. стопанството е работило по предвидените дейности</w:t>
      </w:r>
      <w:r w:rsidR="004D4C68" w:rsidRPr="003E2EF3">
        <w:rPr>
          <w:rFonts w:ascii="Times New Roman" w:hAnsi="Times New Roman" w:cs="Times New Roman"/>
          <w:color w:val="auto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 xml:space="preserve">във Финансовия план на ТП </w:t>
      </w:r>
      <w:r w:rsidR="00DE788C" w:rsidRPr="003E2EF3">
        <w:rPr>
          <w:rFonts w:ascii="Times New Roman" w:hAnsi="Times New Roman" w:cs="Times New Roman"/>
          <w:color w:val="auto"/>
        </w:rPr>
        <w:t>„</w:t>
      </w:r>
      <w:r w:rsidRPr="003E2EF3">
        <w:rPr>
          <w:rFonts w:ascii="Times New Roman" w:hAnsi="Times New Roman" w:cs="Times New Roman"/>
          <w:color w:val="auto"/>
        </w:rPr>
        <w:t>ДГС</w:t>
      </w:r>
      <w:r w:rsidR="00DE788C" w:rsidRPr="003E2EF3">
        <w:rPr>
          <w:rFonts w:ascii="Times New Roman" w:hAnsi="Times New Roman" w:cs="Times New Roman"/>
          <w:color w:val="auto"/>
        </w:rPr>
        <w:t>-</w:t>
      </w:r>
      <w:r w:rsidRPr="003E2EF3">
        <w:rPr>
          <w:rFonts w:ascii="Times New Roman" w:hAnsi="Times New Roman" w:cs="Times New Roman"/>
          <w:color w:val="auto"/>
        </w:rPr>
        <w:t>Силистра“ за годината, който е съгласуван и утвърден от Директора на СЦДП ДП - гр. Габрово. Той е разработен на базата предвидените дейности</w:t>
      </w:r>
      <w:r w:rsidR="004D4C68" w:rsidRPr="003E2EF3">
        <w:rPr>
          <w:rFonts w:ascii="Times New Roman" w:hAnsi="Times New Roman" w:cs="Times New Roman"/>
          <w:color w:val="auto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 xml:space="preserve">от Горскостопанския план на стопанството. Натуралните показатели по видовете </w:t>
      </w:r>
      <w:proofErr w:type="spellStart"/>
      <w:r w:rsidRPr="003E2EF3">
        <w:rPr>
          <w:rFonts w:ascii="Times New Roman" w:hAnsi="Times New Roman" w:cs="Times New Roman"/>
          <w:color w:val="auto"/>
        </w:rPr>
        <w:t>лесокултурна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дейност, както и разчетите по ползването на дървесина са съобразени с изискванията на нормативната база.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Изготвен е и Финансов план за 202</w:t>
      </w:r>
      <w:r w:rsidR="00DE788C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год., като стопанството работи по изпълнение на показателите предвидени в него. Приходната и разходната част от плана е разработена съгласно работната заплата на служители и работници, достигнати цени при възлагане на видовете работа, услуги, пазарни цени на дървесина и др.</w:t>
      </w:r>
      <w:r w:rsidR="00DE788C" w:rsidRPr="003E2EF3">
        <w:rPr>
          <w:rFonts w:ascii="Times New Roman" w:hAnsi="Times New Roman" w:cs="Times New Roman"/>
          <w:color w:val="auto"/>
        </w:rPr>
        <w:t xml:space="preserve">Всички разходни дейности са за сметка на стопанството с изключение на разходите за залесяване, отглеждане, попълване, кастрене, подпомагане и ОМН </w:t>
      </w:r>
    </w:p>
    <w:p w:rsidR="00214EB4" w:rsidRPr="003E2EF3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color w:val="auto"/>
        </w:rPr>
      </w:pPr>
      <w:r w:rsidRPr="003E2EF3">
        <w:rPr>
          <w:b/>
          <w:bCs/>
          <w:i/>
          <w:iCs/>
          <w:color w:val="auto"/>
        </w:rPr>
        <w:t xml:space="preserve">1.2. Социални споразумения: </w:t>
      </w:r>
    </w:p>
    <w:p w:rsidR="00214EB4" w:rsidRPr="003E2EF3" w:rsidRDefault="00214EB4" w:rsidP="00214EB4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Стопанството работи съгласно сключения Браншови колективен трудов договор на работещите в отрасъл „горско стопанство – стопанисване“; </w:t>
      </w:r>
    </w:p>
    <w:p w:rsidR="00214EB4" w:rsidRPr="003E2EF3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</w:pPr>
      <w:proofErr w:type="spellStart"/>
      <w:r w:rsidRPr="003E2EF3">
        <w:t>Има</w:t>
      </w:r>
      <w:proofErr w:type="spellEnd"/>
      <w:r w:rsidRPr="003E2EF3">
        <w:t xml:space="preserve"> </w:t>
      </w:r>
      <w:proofErr w:type="spellStart"/>
      <w:r w:rsidRPr="003E2EF3">
        <w:t>сключен</w:t>
      </w:r>
      <w:proofErr w:type="spellEnd"/>
      <w:r w:rsidRPr="003E2EF3">
        <w:t xml:space="preserve"> </w:t>
      </w:r>
      <w:proofErr w:type="spellStart"/>
      <w:r w:rsidRPr="003E2EF3">
        <w:t>Колективен</w:t>
      </w:r>
      <w:proofErr w:type="spellEnd"/>
      <w:r w:rsidRPr="003E2EF3">
        <w:t xml:space="preserve"> </w:t>
      </w:r>
      <w:proofErr w:type="spellStart"/>
      <w:r w:rsidRPr="003E2EF3">
        <w:t>трудов</w:t>
      </w:r>
      <w:proofErr w:type="spellEnd"/>
      <w:r w:rsidRPr="003E2EF3">
        <w:t xml:space="preserve"> </w:t>
      </w:r>
      <w:proofErr w:type="spellStart"/>
      <w:r w:rsidRPr="003E2EF3">
        <w:t>договор</w:t>
      </w:r>
      <w:proofErr w:type="spellEnd"/>
      <w:r w:rsidRPr="003E2EF3">
        <w:t xml:space="preserve"> </w:t>
      </w:r>
      <w:proofErr w:type="spellStart"/>
      <w:r w:rsidRPr="003E2EF3">
        <w:t>между</w:t>
      </w:r>
      <w:proofErr w:type="spellEnd"/>
      <w:r w:rsidRPr="003E2EF3">
        <w:t xml:space="preserve"> </w:t>
      </w:r>
      <w:proofErr w:type="spellStart"/>
      <w:r w:rsidRPr="003E2EF3">
        <w:t>ръководството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ДГС </w:t>
      </w:r>
      <w:proofErr w:type="spellStart"/>
      <w:r w:rsidRPr="003E2EF3">
        <w:t>Силистра</w:t>
      </w:r>
      <w:proofErr w:type="spellEnd"/>
      <w:r w:rsidRPr="003E2EF3">
        <w:t xml:space="preserve"> и </w:t>
      </w:r>
      <w:proofErr w:type="spellStart"/>
      <w:r w:rsidRPr="003E2EF3">
        <w:t>синдикална</w:t>
      </w:r>
      <w:r w:rsidR="00490A2F" w:rsidRPr="003E2EF3">
        <w:rPr>
          <w:lang w:val="bg-BG"/>
        </w:rPr>
        <w:t>ите</w:t>
      </w:r>
      <w:proofErr w:type="spellEnd"/>
      <w:r w:rsidRPr="003E2EF3">
        <w:t xml:space="preserve"> </w:t>
      </w:r>
      <w:proofErr w:type="spellStart"/>
      <w:r w:rsidRPr="003E2EF3">
        <w:t>организаци</w:t>
      </w:r>
      <w:proofErr w:type="spellEnd"/>
      <w:r w:rsidR="00490A2F" w:rsidRPr="003E2EF3">
        <w:rPr>
          <w:lang w:val="bg-BG"/>
        </w:rPr>
        <w:t>и</w:t>
      </w:r>
      <w:r w:rsidRPr="003E2EF3">
        <w:t xml:space="preserve"> </w:t>
      </w:r>
      <w:proofErr w:type="spellStart"/>
      <w:r w:rsidRPr="003E2EF3">
        <w:t>при</w:t>
      </w:r>
      <w:proofErr w:type="spellEnd"/>
      <w:r w:rsidRPr="003E2EF3">
        <w:t xml:space="preserve"> </w:t>
      </w:r>
      <w:proofErr w:type="spellStart"/>
      <w:r w:rsidRPr="003E2EF3">
        <w:t>стопанството</w:t>
      </w:r>
      <w:proofErr w:type="spellEnd"/>
      <w:r w:rsidRPr="003E2EF3">
        <w:t>.</w:t>
      </w:r>
    </w:p>
    <w:p w:rsidR="00214EB4" w:rsidRPr="003E2EF3" w:rsidRDefault="00214EB4" w:rsidP="00214EB4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Има постигнато споразумение и са договорени допълнителни условия за работещите извън индивидуалното трудово правоотношение; </w:t>
      </w:r>
    </w:p>
    <w:p w:rsidR="00214EB4" w:rsidRPr="003E2EF3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</w:pPr>
      <w:proofErr w:type="spellStart"/>
      <w:r w:rsidRPr="003E2EF3">
        <w:t>Стопанството</w:t>
      </w:r>
      <w:proofErr w:type="spellEnd"/>
      <w:r w:rsidRPr="003E2EF3">
        <w:t xml:space="preserve"> </w:t>
      </w:r>
      <w:proofErr w:type="spellStart"/>
      <w:r w:rsidRPr="003E2EF3">
        <w:t>осигурява</w:t>
      </w:r>
      <w:proofErr w:type="spellEnd"/>
      <w:r w:rsidRPr="003E2EF3">
        <w:t xml:space="preserve"> </w:t>
      </w:r>
      <w:proofErr w:type="spellStart"/>
      <w:r w:rsidRPr="003E2EF3">
        <w:t>достъп</w:t>
      </w:r>
      <w:proofErr w:type="spellEnd"/>
      <w:r w:rsidRPr="003E2EF3">
        <w:t xml:space="preserve"> </w:t>
      </w:r>
      <w:proofErr w:type="spellStart"/>
      <w:r w:rsidRPr="003E2EF3">
        <w:t>до</w:t>
      </w:r>
      <w:proofErr w:type="spellEnd"/>
      <w:r w:rsidRPr="003E2EF3">
        <w:t xml:space="preserve"> </w:t>
      </w:r>
      <w:proofErr w:type="spellStart"/>
      <w:r w:rsidRPr="003E2EF3">
        <w:t>основни</w:t>
      </w:r>
      <w:proofErr w:type="spellEnd"/>
      <w:r w:rsidRPr="003E2EF3">
        <w:t xml:space="preserve"> </w:t>
      </w:r>
      <w:proofErr w:type="spellStart"/>
      <w:r w:rsidRPr="003E2EF3">
        <w:t>социални</w:t>
      </w:r>
      <w:proofErr w:type="spellEnd"/>
      <w:r w:rsidRPr="003E2EF3">
        <w:t xml:space="preserve"> </w:t>
      </w:r>
      <w:proofErr w:type="spellStart"/>
      <w:r w:rsidRPr="003E2EF3">
        <w:t>услуги</w:t>
      </w:r>
      <w:proofErr w:type="spellEnd"/>
      <w:r w:rsidRPr="003E2EF3">
        <w:t xml:space="preserve"> и </w:t>
      </w:r>
      <w:proofErr w:type="spellStart"/>
      <w:r w:rsidRPr="003E2EF3">
        <w:t>застраховки</w:t>
      </w:r>
      <w:proofErr w:type="spellEnd"/>
      <w:r w:rsidRPr="003E2EF3">
        <w:t>.</w:t>
      </w:r>
    </w:p>
    <w:p w:rsidR="00214EB4" w:rsidRPr="003E2EF3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</w:pPr>
      <w:proofErr w:type="spellStart"/>
      <w:r w:rsidRPr="003E2EF3">
        <w:t>Осигурява</w:t>
      </w:r>
      <w:proofErr w:type="spellEnd"/>
      <w:r w:rsidRPr="003E2EF3">
        <w:t xml:space="preserve"> </w:t>
      </w:r>
      <w:proofErr w:type="spellStart"/>
      <w:r w:rsidRPr="003E2EF3">
        <w:t>се</w:t>
      </w:r>
      <w:proofErr w:type="spellEnd"/>
      <w:r w:rsidRPr="003E2EF3">
        <w:t xml:space="preserve"> </w:t>
      </w:r>
      <w:proofErr w:type="spellStart"/>
      <w:r w:rsidRPr="003E2EF3">
        <w:t>допълнителен</w:t>
      </w:r>
      <w:proofErr w:type="spellEnd"/>
      <w:r w:rsidRPr="003E2EF3">
        <w:t xml:space="preserve"> </w:t>
      </w:r>
      <w:proofErr w:type="spellStart"/>
      <w:r w:rsidRPr="003E2EF3">
        <w:t>платен</w:t>
      </w:r>
      <w:proofErr w:type="spellEnd"/>
      <w:r w:rsidRPr="003E2EF3">
        <w:t xml:space="preserve"> </w:t>
      </w:r>
      <w:proofErr w:type="spellStart"/>
      <w:r w:rsidRPr="003E2EF3">
        <w:t>отпуск</w:t>
      </w:r>
      <w:proofErr w:type="spellEnd"/>
      <w:r w:rsidRPr="003E2EF3">
        <w:t xml:space="preserve"> </w:t>
      </w:r>
      <w:proofErr w:type="spellStart"/>
      <w:r w:rsidRPr="003E2EF3">
        <w:t>за</w:t>
      </w:r>
      <w:proofErr w:type="spellEnd"/>
      <w:r w:rsidRPr="003E2EF3">
        <w:t xml:space="preserve"> </w:t>
      </w:r>
      <w:proofErr w:type="spellStart"/>
      <w:r w:rsidRPr="003E2EF3">
        <w:t>определен</w:t>
      </w:r>
      <w:proofErr w:type="spellEnd"/>
      <w:r w:rsidRPr="003E2EF3">
        <w:t xml:space="preserve"> </w:t>
      </w:r>
      <w:proofErr w:type="spellStart"/>
      <w:r w:rsidRPr="003E2EF3">
        <w:t>брой</w:t>
      </w:r>
      <w:proofErr w:type="spellEnd"/>
      <w:r w:rsidRPr="003E2EF3">
        <w:t xml:space="preserve"> </w:t>
      </w:r>
      <w:proofErr w:type="spellStart"/>
      <w:r w:rsidRPr="003E2EF3">
        <w:t>години</w:t>
      </w:r>
      <w:proofErr w:type="spellEnd"/>
      <w:r w:rsidRPr="003E2EF3">
        <w:t xml:space="preserve"> </w:t>
      </w:r>
      <w:proofErr w:type="spellStart"/>
      <w:r w:rsidRPr="003E2EF3">
        <w:t>трудов</w:t>
      </w:r>
      <w:proofErr w:type="spellEnd"/>
      <w:r w:rsidRPr="003E2EF3">
        <w:t xml:space="preserve"> </w:t>
      </w:r>
      <w:proofErr w:type="spellStart"/>
      <w:r w:rsidRPr="003E2EF3">
        <w:t>стаж</w:t>
      </w:r>
      <w:proofErr w:type="spellEnd"/>
      <w:r w:rsidRPr="003E2EF3">
        <w:t>.</w:t>
      </w:r>
    </w:p>
    <w:p w:rsidR="00214EB4" w:rsidRPr="003E2EF3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</w:pPr>
      <w:proofErr w:type="spellStart"/>
      <w:r w:rsidRPr="003E2EF3">
        <w:t>Работниците</w:t>
      </w:r>
      <w:proofErr w:type="spellEnd"/>
      <w:r w:rsidRPr="003E2EF3">
        <w:t xml:space="preserve">, </w:t>
      </w:r>
      <w:proofErr w:type="spellStart"/>
      <w:r w:rsidRPr="003E2EF3">
        <w:t>служителите</w:t>
      </w:r>
      <w:proofErr w:type="spellEnd"/>
      <w:r w:rsidRPr="003E2EF3">
        <w:t xml:space="preserve"> и </w:t>
      </w:r>
      <w:proofErr w:type="spellStart"/>
      <w:r w:rsidRPr="003E2EF3">
        <w:t>пенсионираните</w:t>
      </w:r>
      <w:proofErr w:type="spellEnd"/>
      <w:r w:rsidRPr="003E2EF3">
        <w:t xml:space="preserve"> </w:t>
      </w:r>
      <w:proofErr w:type="spellStart"/>
      <w:r w:rsidRPr="003E2EF3">
        <w:t>такива</w:t>
      </w:r>
      <w:proofErr w:type="spellEnd"/>
      <w:r w:rsidRPr="003E2EF3">
        <w:t xml:space="preserve">, </w:t>
      </w:r>
      <w:proofErr w:type="spellStart"/>
      <w:r w:rsidRPr="003E2EF3">
        <w:t>получават</w:t>
      </w:r>
      <w:proofErr w:type="spellEnd"/>
      <w:r w:rsidRPr="003E2EF3">
        <w:t xml:space="preserve"> </w:t>
      </w:r>
      <w:proofErr w:type="spellStart"/>
      <w:r w:rsidRPr="003E2EF3">
        <w:t>дърва</w:t>
      </w:r>
      <w:proofErr w:type="spellEnd"/>
      <w:r w:rsidRPr="003E2EF3">
        <w:t xml:space="preserve"> </w:t>
      </w:r>
      <w:proofErr w:type="spellStart"/>
      <w:r w:rsidRPr="003E2EF3">
        <w:t>за</w:t>
      </w:r>
      <w:proofErr w:type="spellEnd"/>
      <w:r w:rsidRPr="003E2EF3">
        <w:t xml:space="preserve"> </w:t>
      </w:r>
      <w:proofErr w:type="spellStart"/>
      <w:r w:rsidRPr="003E2EF3">
        <w:t>огрев</w:t>
      </w:r>
      <w:proofErr w:type="spellEnd"/>
      <w:r w:rsidRPr="003E2EF3">
        <w:t xml:space="preserve"> и </w:t>
      </w:r>
      <w:proofErr w:type="spellStart"/>
      <w:r w:rsidRPr="003E2EF3">
        <w:t>строителен</w:t>
      </w:r>
      <w:proofErr w:type="spellEnd"/>
      <w:r w:rsidRPr="003E2EF3">
        <w:t xml:space="preserve"> </w:t>
      </w:r>
      <w:proofErr w:type="spellStart"/>
      <w:r w:rsidRPr="003E2EF3">
        <w:t>материал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преференциални</w:t>
      </w:r>
      <w:proofErr w:type="spellEnd"/>
      <w:r w:rsidRPr="003E2EF3">
        <w:t xml:space="preserve"> </w:t>
      </w:r>
      <w:proofErr w:type="spellStart"/>
      <w:r w:rsidRPr="003E2EF3">
        <w:t>цени</w:t>
      </w:r>
      <w:proofErr w:type="spellEnd"/>
      <w:r w:rsidRPr="003E2EF3">
        <w:t xml:space="preserve"> </w:t>
      </w:r>
      <w:proofErr w:type="spellStart"/>
      <w:r w:rsidRPr="003E2EF3">
        <w:t>срещу</w:t>
      </w:r>
      <w:proofErr w:type="spellEnd"/>
      <w:r w:rsidRPr="003E2EF3">
        <w:t xml:space="preserve"> </w:t>
      </w:r>
      <w:proofErr w:type="spellStart"/>
      <w:r w:rsidRPr="003E2EF3">
        <w:t>заплащане</w:t>
      </w:r>
      <w:proofErr w:type="spellEnd"/>
      <w:r w:rsidRPr="003E2EF3">
        <w:t xml:space="preserve"> </w:t>
      </w:r>
      <w:proofErr w:type="spellStart"/>
      <w:r w:rsidRPr="003E2EF3">
        <w:t>разходите</w:t>
      </w:r>
      <w:proofErr w:type="spellEnd"/>
      <w:r w:rsidRPr="003E2EF3">
        <w:t xml:space="preserve"> </w:t>
      </w:r>
      <w:proofErr w:type="spellStart"/>
      <w:r w:rsidRPr="003E2EF3">
        <w:t>за</w:t>
      </w:r>
      <w:proofErr w:type="spellEnd"/>
      <w:r w:rsidRPr="003E2EF3">
        <w:t xml:space="preserve"> </w:t>
      </w:r>
      <w:proofErr w:type="spellStart"/>
      <w:r w:rsidRPr="003E2EF3">
        <w:t>добив</w:t>
      </w:r>
      <w:proofErr w:type="spellEnd"/>
      <w:r w:rsidRPr="003E2EF3">
        <w:t xml:space="preserve">. </w:t>
      </w:r>
    </w:p>
    <w:p w:rsidR="00214EB4" w:rsidRPr="003E2EF3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</w:pPr>
      <w:proofErr w:type="spellStart"/>
      <w:r w:rsidRPr="003E2EF3">
        <w:t>Няма</w:t>
      </w:r>
      <w:proofErr w:type="spellEnd"/>
      <w:r w:rsidRPr="003E2EF3">
        <w:t xml:space="preserve"> </w:t>
      </w:r>
      <w:proofErr w:type="spellStart"/>
      <w:r w:rsidRPr="003E2EF3">
        <w:t>постъпили</w:t>
      </w:r>
      <w:proofErr w:type="spellEnd"/>
      <w:r w:rsidRPr="003E2EF3">
        <w:t xml:space="preserve"> </w:t>
      </w:r>
      <w:proofErr w:type="spellStart"/>
      <w:r w:rsidRPr="003E2EF3">
        <w:t>жалби</w:t>
      </w:r>
      <w:proofErr w:type="spellEnd"/>
      <w:r w:rsidRPr="003E2EF3">
        <w:t xml:space="preserve"> </w:t>
      </w:r>
      <w:proofErr w:type="spellStart"/>
      <w:r w:rsidRPr="003E2EF3">
        <w:t>от</w:t>
      </w:r>
      <w:proofErr w:type="spellEnd"/>
      <w:r w:rsidRPr="003E2EF3">
        <w:t xml:space="preserve"> </w:t>
      </w:r>
      <w:proofErr w:type="spellStart"/>
      <w:r w:rsidRPr="003E2EF3">
        <w:t>страна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работещите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територията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стопанството</w:t>
      </w:r>
      <w:proofErr w:type="spellEnd"/>
      <w:r w:rsidRPr="003E2EF3">
        <w:t>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1.3. План / програма за обучение и квалификация на персонала: </w:t>
      </w: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</w:p>
    <w:p w:rsidR="00214EB4" w:rsidRPr="003E2EF3" w:rsidRDefault="00214EB4" w:rsidP="00214EB4">
      <w:pPr>
        <w:pStyle w:val="Default"/>
        <w:jc w:val="center"/>
        <w:rPr>
          <w:rFonts w:ascii="Times New Roman" w:hAnsi="Times New Roman" w:cs="Times New Roman"/>
          <w:color w:val="auto"/>
          <w:lang w:bidi="bg-BG"/>
        </w:rPr>
      </w:pPr>
      <w:r w:rsidRPr="003E2EF3">
        <w:rPr>
          <w:rFonts w:ascii="Times New Roman" w:hAnsi="Times New Roman" w:cs="Times New Roman"/>
          <w:color w:val="auto"/>
          <w:lang w:bidi="bg-BG"/>
        </w:rPr>
        <w:t>През 202</w:t>
      </w:r>
      <w:r w:rsidR="00490A2F" w:rsidRPr="003E2EF3">
        <w:rPr>
          <w:rFonts w:ascii="Times New Roman" w:hAnsi="Times New Roman" w:cs="Times New Roman"/>
          <w:color w:val="auto"/>
          <w:lang w:bidi="bg-BG"/>
        </w:rPr>
        <w:t>3</w:t>
      </w:r>
      <w:r w:rsidRPr="003E2EF3">
        <w:rPr>
          <w:rFonts w:ascii="Times New Roman" w:hAnsi="Times New Roman" w:cs="Times New Roman"/>
          <w:color w:val="auto"/>
          <w:lang w:bidi="bg-BG"/>
        </w:rPr>
        <w:t>г. служители на стопанството са участвали в различни обучения и съвещания:</w:t>
      </w:r>
    </w:p>
    <w:p w:rsidR="00214EB4" w:rsidRPr="003E2EF3" w:rsidRDefault="00214EB4" w:rsidP="00214EB4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  <w:lang w:bidi="bg-BG"/>
        </w:rPr>
      </w:pPr>
      <w:bookmarkStart w:id="0" w:name="_Hlk101434811"/>
      <w:r w:rsidRPr="003E2EF3">
        <w:rPr>
          <w:rFonts w:ascii="Times New Roman" w:hAnsi="Times New Roman" w:cs="Times New Roman"/>
          <w:color w:val="auto"/>
          <w:lang w:bidi="bg-BG"/>
        </w:rPr>
        <w:t>Провеждани са инструктажи</w:t>
      </w:r>
      <w:bookmarkEnd w:id="0"/>
      <w:r w:rsidRPr="003E2EF3">
        <w:rPr>
          <w:rFonts w:ascii="Times New Roman" w:hAnsi="Times New Roman" w:cs="Times New Roman"/>
          <w:color w:val="auto"/>
          <w:lang w:bidi="bg-BG"/>
        </w:rPr>
        <w:t xml:space="preserve">, съгласно изискванията на ЗЗБУТ, на служителите от стопанството и сезонните работници извършващи </w:t>
      </w:r>
      <w:proofErr w:type="spellStart"/>
      <w:r w:rsidRPr="003E2EF3">
        <w:rPr>
          <w:rFonts w:ascii="Times New Roman" w:hAnsi="Times New Roman" w:cs="Times New Roman"/>
          <w:color w:val="auto"/>
          <w:lang w:bidi="bg-BG"/>
        </w:rPr>
        <w:t>лесокултурни</w:t>
      </w:r>
      <w:proofErr w:type="spellEnd"/>
      <w:r w:rsidRPr="003E2EF3">
        <w:rPr>
          <w:rFonts w:ascii="Times New Roman" w:hAnsi="Times New Roman" w:cs="Times New Roman"/>
          <w:color w:val="auto"/>
          <w:lang w:bidi="bg-BG"/>
        </w:rPr>
        <w:t xml:space="preserve"> дейности . </w:t>
      </w:r>
    </w:p>
    <w:p w:rsidR="00214EB4" w:rsidRPr="003E2EF3" w:rsidRDefault="00214EB4" w:rsidP="00214EB4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  <w:lang w:bidi="bg-BG"/>
        </w:rPr>
      </w:pPr>
      <w:r w:rsidRPr="003E2EF3">
        <w:rPr>
          <w:rFonts w:ascii="Times New Roman" w:hAnsi="Times New Roman" w:cs="Times New Roman"/>
          <w:color w:val="auto"/>
          <w:lang w:bidi="bg-BG"/>
        </w:rPr>
        <w:t xml:space="preserve">Провеждани са </w:t>
      </w:r>
      <w:proofErr w:type="spellStart"/>
      <w:r w:rsidRPr="003E2EF3">
        <w:rPr>
          <w:rFonts w:ascii="Times New Roman" w:hAnsi="Times New Roman" w:cs="Times New Roman"/>
          <w:color w:val="auto"/>
          <w:lang w:bidi="bg-BG"/>
        </w:rPr>
        <w:t>иструктажи</w:t>
      </w:r>
      <w:proofErr w:type="spellEnd"/>
      <w:r w:rsidRPr="003E2EF3">
        <w:rPr>
          <w:rFonts w:ascii="Times New Roman" w:hAnsi="Times New Roman" w:cs="Times New Roman"/>
          <w:color w:val="auto"/>
          <w:lang w:bidi="bg-BG"/>
        </w:rPr>
        <w:t xml:space="preserve"> на служителите на контрагентите, при въвеждането им в обектите, в които ще извършват дейност.</w:t>
      </w:r>
    </w:p>
    <w:p w:rsidR="00B6118F" w:rsidRPr="003E2EF3" w:rsidRDefault="00B6118F" w:rsidP="00214EB4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Обучение по изготвяне на документация и отчетност по „Оперативна програма „Околна среда</w:t>
      </w:r>
      <w:r w:rsidRPr="003E2EF3">
        <w:rPr>
          <w:rFonts w:ascii="Times New Roman" w:hAnsi="Times New Roman" w:cs="Times New Roman"/>
          <w:color w:val="auto"/>
          <w:lang w:val="en-US"/>
        </w:rPr>
        <w:t>” ’’</w:t>
      </w:r>
      <w:r w:rsidRPr="003E2EF3">
        <w:rPr>
          <w:rFonts w:ascii="Times New Roman" w:hAnsi="Times New Roman" w:cs="Times New Roman"/>
          <w:color w:val="auto"/>
        </w:rPr>
        <w:t xml:space="preserve"> (ОПОС) </w:t>
      </w:r>
    </w:p>
    <w:p w:rsidR="00B6118F" w:rsidRPr="003E2EF3" w:rsidRDefault="00737019" w:rsidP="00737019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Обучение по сертификация „П</w:t>
      </w:r>
      <w:r w:rsidR="00B6118F" w:rsidRPr="003E2EF3">
        <w:rPr>
          <w:rFonts w:ascii="Times New Roman" w:hAnsi="Times New Roman" w:cs="Times New Roman"/>
          <w:color w:val="auto"/>
        </w:rPr>
        <w:t xml:space="preserve">одготовка на стопанството относно провеждането на </w:t>
      </w:r>
      <w:proofErr w:type="spellStart"/>
      <w:r w:rsidR="00B6118F" w:rsidRPr="003E2EF3">
        <w:rPr>
          <w:rFonts w:ascii="Times New Roman" w:hAnsi="Times New Roman" w:cs="Times New Roman"/>
          <w:color w:val="auto"/>
        </w:rPr>
        <w:t>ресертификационен</w:t>
      </w:r>
      <w:proofErr w:type="spellEnd"/>
      <w:r w:rsidR="00B6118F" w:rsidRPr="003E2EF3">
        <w:rPr>
          <w:rFonts w:ascii="Times New Roman" w:hAnsi="Times New Roman" w:cs="Times New Roman"/>
          <w:color w:val="auto"/>
        </w:rPr>
        <w:t xml:space="preserve"> одит на СЦДП-ДП Габрово</w:t>
      </w:r>
      <w:r w:rsidRPr="003E2EF3">
        <w:rPr>
          <w:rFonts w:ascii="Times New Roman" w:hAnsi="Times New Roman" w:cs="Times New Roman"/>
          <w:color w:val="auto"/>
        </w:rPr>
        <w:t>“</w:t>
      </w:r>
    </w:p>
    <w:p w:rsidR="00B6118F" w:rsidRPr="003E2EF3" w:rsidRDefault="00B6118F" w:rsidP="00214EB4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Обучение по съставяне на АУАН ( Акт за установяване на административно нарушение )</w:t>
      </w:r>
    </w:p>
    <w:p w:rsidR="00737019" w:rsidRPr="003E2EF3" w:rsidRDefault="00737019" w:rsidP="00214EB4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Обучение по маркиране на ЛСФ-2024 г.</w:t>
      </w:r>
    </w:p>
    <w:p w:rsidR="00737019" w:rsidRPr="003E2EF3" w:rsidRDefault="00737019" w:rsidP="00737019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Обучение по осигуряване на необходимите посадъчни материали за обезпечаване на дейностите по залесяване и попълване през 2023 г.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lang w:bidi="bg-BG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След всяко проведено обучение има съставени протоколи, които ги удостоверяват. </w:t>
      </w:r>
    </w:p>
    <w:p w:rsidR="00214EB4" w:rsidRPr="003E2EF3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1.4. Здравословни и безопасни условия на труд, вкл. на работниците на подизпълнителите: </w:t>
      </w:r>
    </w:p>
    <w:p w:rsidR="00214EB4" w:rsidRPr="003E2EF3" w:rsidRDefault="00214EB4" w:rsidP="00214EB4">
      <w:pPr>
        <w:pStyle w:val="Default"/>
        <w:rPr>
          <w:color w:val="auto"/>
        </w:rPr>
      </w:pPr>
    </w:p>
    <w:p w:rsidR="00214EB4" w:rsidRPr="003E2EF3" w:rsidRDefault="00214EB4" w:rsidP="00214EB4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Предоставено</w:t>
      </w:r>
      <w:r w:rsidR="004A66DA" w:rsidRPr="003E2EF3">
        <w:rPr>
          <w:rFonts w:ascii="Times New Roman" w:hAnsi="Times New Roman" w:cs="Times New Roman"/>
          <w:color w:val="auto"/>
        </w:rPr>
        <w:t xml:space="preserve">то облекло и оборудване на работещите в стопанството. Облеклото не е износено а </w:t>
      </w:r>
      <w:r w:rsidRPr="003E2EF3">
        <w:rPr>
          <w:rFonts w:ascii="Times New Roman" w:hAnsi="Times New Roman" w:cs="Times New Roman"/>
          <w:color w:val="auto"/>
        </w:rPr>
        <w:t>оборудване</w:t>
      </w:r>
      <w:r w:rsidR="004A66DA" w:rsidRPr="003E2EF3">
        <w:rPr>
          <w:rFonts w:ascii="Times New Roman" w:hAnsi="Times New Roman" w:cs="Times New Roman"/>
          <w:color w:val="auto"/>
        </w:rPr>
        <w:t>то е частично обновено</w:t>
      </w:r>
      <w:r w:rsidRPr="003E2EF3">
        <w:rPr>
          <w:rFonts w:ascii="Times New Roman" w:hAnsi="Times New Roman" w:cs="Times New Roman"/>
          <w:color w:val="auto"/>
        </w:rPr>
        <w:t xml:space="preserve"> ; </w:t>
      </w:r>
    </w:p>
    <w:p w:rsidR="00214EB4" w:rsidRPr="003E2EF3" w:rsidRDefault="00214EB4" w:rsidP="00214EB4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Всички инструктажни книги са попълнени и подписани в съответните срокове; </w:t>
      </w:r>
    </w:p>
    <w:p w:rsidR="00214EB4" w:rsidRPr="003E2EF3" w:rsidRDefault="00214EB4" w:rsidP="00214EB4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Проведени са инструктажи за здравословни и безопасни условия на труд; </w:t>
      </w:r>
    </w:p>
    <w:p w:rsidR="00214EB4" w:rsidRPr="003E2EF3" w:rsidRDefault="00214EB4" w:rsidP="00214EB4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На всички служители са направени извънредни инструктажи във връзка с мерките за превенция на </w:t>
      </w:r>
      <w:proofErr w:type="spellStart"/>
      <w:r w:rsidRPr="003E2EF3">
        <w:rPr>
          <w:rFonts w:ascii="Times New Roman" w:hAnsi="Times New Roman" w:cs="Times New Roman"/>
          <w:color w:val="auto"/>
        </w:rPr>
        <w:t>пожароопасния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сезон.</w:t>
      </w:r>
    </w:p>
    <w:p w:rsidR="00214EB4" w:rsidRPr="003E2EF3" w:rsidRDefault="00214EB4" w:rsidP="00214EB4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През годината на </w:t>
      </w:r>
      <w:proofErr w:type="spellStart"/>
      <w:r w:rsidRPr="003E2EF3">
        <w:rPr>
          <w:rFonts w:ascii="Times New Roman" w:hAnsi="Times New Roman" w:cs="Times New Roman"/>
          <w:color w:val="auto"/>
        </w:rPr>
        <w:t>новопостъпилите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служители в стопанството е проведен начален инструктаж на работното място, а на всички останали периодични.</w:t>
      </w:r>
    </w:p>
    <w:p w:rsidR="00214EB4" w:rsidRPr="003E2EF3" w:rsidRDefault="00214EB4" w:rsidP="00214EB4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Има оценка на риска на всяко работно място на работещите в стопанството; </w:t>
      </w:r>
    </w:p>
    <w:p w:rsidR="00214EB4" w:rsidRPr="003E2EF3" w:rsidRDefault="00214EB4" w:rsidP="00214EB4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Стопанството има сключен договор с фирма по трудова медицина.</w:t>
      </w:r>
    </w:p>
    <w:p w:rsidR="00214EB4" w:rsidRPr="003E2EF3" w:rsidRDefault="00214EB4" w:rsidP="00214EB4">
      <w:pPr>
        <w:pStyle w:val="a8"/>
        <w:numPr>
          <w:ilvl w:val="0"/>
          <w:numId w:val="4"/>
        </w:numPr>
      </w:pPr>
      <w:proofErr w:type="spellStart"/>
      <w:r w:rsidRPr="003E2EF3">
        <w:t>За</w:t>
      </w:r>
      <w:proofErr w:type="spellEnd"/>
      <w:r w:rsidRPr="003E2EF3">
        <w:t xml:space="preserve"> 202</w:t>
      </w:r>
      <w:r w:rsidR="00773613" w:rsidRPr="003E2EF3">
        <w:rPr>
          <w:lang w:val="bg-BG"/>
        </w:rPr>
        <w:t>3</w:t>
      </w:r>
      <w:r w:rsidRPr="003E2EF3">
        <w:t xml:space="preserve"> </w:t>
      </w:r>
      <w:proofErr w:type="spellStart"/>
      <w:r w:rsidRPr="003E2EF3">
        <w:t>година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територията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ТП </w:t>
      </w:r>
      <w:r w:rsidR="00B101C8" w:rsidRPr="003E2EF3">
        <w:rPr>
          <w:lang w:val="bg-BG"/>
        </w:rPr>
        <w:t>„</w:t>
      </w:r>
      <w:r w:rsidR="00B101C8" w:rsidRPr="003E2EF3">
        <w:t>ДГС</w:t>
      </w:r>
      <w:r w:rsidR="00B101C8" w:rsidRPr="003E2EF3">
        <w:rPr>
          <w:lang w:val="bg-BG"/>
        </w:rPr>
        <w:t>-</w:t>
      </w:r>
      <w:proofErr w:type="spellStart"/>
      <w:r w:rsidRPr="003E2EF3">
        <w:t>Силистра</w:t>
      </w:r>
      <w:proofErr w:type="spellEnd"/>
      <w:r w:rsidRPr="003E2EF3">
        <w:t xml:space="preserve">“ </w:t>
      </w:r>
      <w:proofErr w:type="spellStart"/>
      <w:r w:rsidRPr="003E2EF3">
        <w:t>няма</w:t>
      </w:r>
      <w:proofErr w:type="spellEnd"/>
      <w:r w:rsidRPr="003E2EF3">
        <w:t xml:space="preserve"> </w:t>
      </w:r>
      <w:proofErr w:type="spellStart"/>
      <w:r w:rsidRPr="003E2EF3">
        <w:t>регистрирани</w:t>
      </w:r>
      <w:proofErr w:type="spellEnd"/>
      <w:r w:rsidRPr="003E2EF3">
        <w:t xml:space="preserve"> </w:t>
      </w:r>
      <w:proofErr w:type="spellStart"/>
      <w:r w:rsidRPr="003E2EF3">
        <w:t>трудови</w:t>
      </w:r>
      <w:proofErr w:type="spellEnd"/>
      <w:r w:rsidRPr="003E2EF3">
        <w:t xml:space="preserve"> </w:t>
      </w:r>
      <w:proofErr w:type="spellStart"/>
      <w:r w:rsidRPr="003E2EF3">
        <w:t>злополуки</w:t>
      </w:r>
      <w:proofErr w:type="spellEnd"/>
      <w:r w:rsidRPr="003E2EF3">
        <w:t xml:space="preserve">; </w:t>
      </w:r>
    </w:p>
    <w:p w:rsidR="00214EB4" w:rsidRPr="003E2EF3" w:rsidRDefault="00214EB4" w:rsidP="00214EB4">
      <w:pPr>
        <w:pStyle w:val="Default"/>
        <w:ind w:left="720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1.5. Ангажиране на заинтересованите страни: </w:t>
      </w:r>
    </w:p>
    <w:p w:rsidR="00214EB4" w:rsidRPr="003E2EF3" w:rsidRDefault="00214EB4" w:rsidP="00214EB4">
      <w:pPr>
        <w:pStyle w:val="Default"/>
        <w:rPr>
          <w:color w:val="auto"/>
        </w:rPr>
      </w:pPr>
    </w:p>
    <w:p w:rsidR="00214EB4" w:rsidRPr="003E2EF3" w:rsidRDefault="00214EB4" w:rsidP="00214EB4">
      <w:pPr>
        <w:pStyle w:val="Default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Има надлежно документирана кореспонденция и/или споразумения с други заинтересовани страни по различни поводи свързани с дейността на стопанството. </w:t>
      </w:r>
    </w:p>
    <w:p w:rsidR="00214EB4" w:rsidRPr="003E2EF3" w:rsidRDefault="00214EB4" w:rsidP="00214EB4">
      <w:pPr>
        <w:pStyle w:val="Default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Извършвани са срещи и комисии с участие на различни заинтересовани страни свързани с дейността на стопанството; </w:t>
      </w:r>
    </w:p>
    <w:p w:rsidR="00214EB4" w:rsidRPr="003E2EF3" w:rsidRDefault="00214EB4" w:rsidP="00214EB4">
      <w:pPr>
        <w:pStyle w:val="Default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Проведени са консултации със заинтересованите страни свързани с дейността на стопанството. </w:t>
      </w:r>
    </w:p>
    <w:p w:rsidR="004D4C68" w:rsidRPr="003E2EF3" w:rsidRDefault="004A66DA" w:rsidP="004D4C68">
      <w:pPr>
        <w:pStyle w:val="Default"/>
        <w:pageBreakBefore/>
        <w:numPr>
          <w:ilvl w:val="0"/>
          <w:numId w:val="5"/>
        </w:numPr>
        <w:rPr>
          <w:b/>
          <w:bCs/>
          <w:i/>
          <w:iCs/>
          <w:color w:val="auto"/>
        </w:rPr>
      </w:pPr>
      <w:r w:rsidRPr="003E2EF3">
        <w:rPr>
          <w:rFonts w:ascii="Times New Roman" w:hAnsi="Times New Roman" w:cs="Times New Roman"/>
          <w:color w:val="auto"/>
        </w:rPr>
        <w:lastRenderedPageBreak/>
        <w:t xml:space="preserve">Осъществени са срещи с кметовете на населените места, свързани с въпросите за опазване на горите и относно задоволяване на нуждите местното население с </w:t>
      </w:r>
      <w:proofErr w:type="spellStart"/>
      <w:r w:rsidRPr="003E2EF3">
        <w:rPr>
          <w:rFonts w:ascii="Times New Roman" w:hAnsi="Times New Roman" w:cs="Times New Roman"/>
          <w:color w:val="auto"/>
        </w:rPr>
        <w:t>дъва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за огрев за собствени нужди и други </w:t>
      </w:r>
      <w:proofErr w:type="spellStart"/>
      <w:r w:rsidRPr="003E2EF3">
        <w:rPr>
          <w:rFonts w:ascii="Times New Roman" w:hAnsi="Times New Roman" w:cs="Times New Roman"/>
          <w:color w:val="auto"/>
        </w:rPr>
        <w:t>матерйали</w:t>
      </w:r>
      <w:proofErr w:type="spellEnd"/>
      <w:r w:rsidRPr="003E2EF3">
        <w:rPr>
          <w:rFonts w:ascii="Times New Roman" w:hAnsi="Times New Roman" w:cs="Times New Roman"/>
          <w:color w:val="auto"/>
        </w:rPr>
        <w:t>.</w:t>
      </w:r>
      <w:r w:rsidR="004D4C68" w:rsidRPr="003E2EF3">
        <w:rPr>
          <w:rFonts w:ascii="Times New Roman" w:hAnsi="Times New Roman" w:cs="Times New Roman"/>
          <w:color w:val="auto"/>
        </w:rPr>
        <w:t>Няма промени в планираните горскостопански практики в резултат от п</w:t>
      </w:r>
      <w:r w:rsidR="004D4C68" w:rsidRPr="003E2EF3">
        <w:rPr>
          <w:rFonts w:ascii="Times New Roman" w:hAnsi="Times New Roman" w:cs="Times New Roman"/>
          <w:b/>
          <w:color w:val="auto"/>
        </w:rPr>
        <w:t>ости</w:t>
      </w:r>
      <w:r w:rsidR="004D4C68" w:rsidRPr="003E2EF3">
        <w:rPr>
          <w:rFonts w:ascii="Times New Roman" w:hAnsi="Times New Roman" w:cs="Times New Roman"/>
          <w:color w:val="auto"/>
        </w:rPr>
        <w:t>гнати споразумения и предложения от заинтересованите страни.</w:t>
      </w:r>
    </w:p>
    <w:p w:rsidR="00B101C8" w:rsidRPr="003E2EF3" w:rsidRDefault="00B101C8" w:rsidP="00B101C8">
      <w:pPr>
        <w:pStyle w:val="Default"/>
        <w:pageBreakBefore/>
        <w:numPr>
          <w:ilvl w:val="0"/>
          <w:numId w:val="5"/>
        </w:numPr>
        <w:rPr>
          <w:b/>
          <w:bCs/>
          <w:i/>
          <w:iCs/>
          <w:color w:val="auto"/>
        </w:rPr>
      </w:pPr>
      <w:r w:rsidRPr="003E2EF3">
        <w:rPr>
          <w:rFonts w:ascii="Times New Roman" w:hAnsi="Times New Roman" w:cs="Times New Roman"/>
          <w:color w:val="auto"/>
        </w:rPr>
        <w:lastRenderedPageBreak/>
        <w:t>Няма промени в планираните горскостопански практики в резултат от п</w:t>
      </w:r>
      <w:r w:rsidRPr="003E2EF3">
        <w:rPr>
          <w:rFonts w:ascii="Times New Roman" w:hAnsi="Times New Roman" w:cs="Times New Roman"/>
          <w:b/>
          <w:color w:val="auto"/>
        </w:rPr>
        <w:t>ости</w:t>
      </w:r>
      <w:r w:rsidRPr="003E2EF3">
        <w:rPr>
          <w:rFonts w:ascii="Times New Roman" w:hAnsi="Times New Roman" w:cs="Times New Roman"/>
          <w:color w:val="auto"/>
        </w:rPr>
        <w:t>гнати споразумения и предложения от заинтересованите страни.</w:t>
      </w:r>
    </w:p>
    <w:p w:rsidR="004D4C68" w:rsidRPr="003E2EF3" w:rsidRDefault="004D4C68" w:rsidP="00B101C8">
      <w:pPr>
        <w:pStyle w:val="Default"/>
        <w:ind w:left="360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4D4C68">
      <w:pPr>
        <w:pStyle w:val="Default"/>
        <w:pageBreakBefore/>
        <w:numPr>
          <w:ilvl w:val="0"/>
          <w:numId w:val="5"/>
        </w:numPr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lastRenderedPageBreak/>
        <w:t xml:space="preserve">1.6. Незаконни / нерегламентирани дейности в горите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През периода </w:t>
      </w:r>
      <w:r w:rsidRPr="003E2EF3">
        <w:rPr>
          <w:rFonts w:ascii="Times New Roman" w:hAnsi="Times New Roman" w:cs="Times New Roman"/>
          <w:color w:val="auto"/>
          <w:lang w:val="en-US"/>
        </w:rPr>
        <w:t>(</w:t>
      </w:r>
      <w:r w:rsidRPr="003E2EF3">
        <w:rPr>
          <w:rFonts w:ascii="Times New Roman" w:hAnsi="Times New Roman" w:cs="Times New Roman"/>
          <w:color w:val="auto"/>
        </w:rPr>
        <w:t>01.</w:t>
      </w:r>
      <w:r w:rsidRPr="003E2EF3">
        <w:rPr>
          <w:rFonts w:ascii="Times New Roman" w:hAnsi="Times New Roman" w:cs="Times New Roman"/>
          <w:color w:val="auto"/>
          <w:lang w:val="en-US"/>
        </w:rPr>
        <w:t>01</w:t>
      </w:r>
      <w:r w:rsidRPr="003E2EF3">
        <w:rPr>
          <w:rFonts w:ascii="Times New Roman" w:hAnsi="Times New Roman" w:cs="Times New Roman"/>
          <w:color w:val="auto"/>
        </w:rPr>
        <w:t>.202</w:t>
      </w:r>
      <w:r w:rsidR="00B6118F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г.– 31.12.202</w:t>
      </w:r>
      <w:r w:rsidR="00B6118F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г.</w:t>
      </w:r>
      <w:r w:rsidRPr="003E2EF3">
        <w:rPr>
          <w:rFonts w:ascii="Times New Roman" w:hAnsi="Times New Roman" w:cs="Times New Roman"/>
          <w:color w:val="auto"/>
          <w:lang w:val="en-US"/>
        </w:rPr>
        <w:t>)</w:t>
      </w:r>
      <w:r w:rsidRPr="003E2EF3">
        <w:rPr>
          <w:rFonts w:ascii="Times New Roman" w:hAnsi="Times New Roman" w:cs="Times New Roman"/>
          <w:color w:val="auto"/>
        </w:rPr>
        <w:t xml:space="preserve"> в обхвата на ТП ДГС „Силистра” са извършени 13</w:t>
      </w:r>
      <w:r w:rsidR="0098235F" w:rsidRPr="003E2EF3">
        <w:rPr>
          <w:rFonts w:ascii="Times New Roman" w:hAnsi="Times New Roman" w:cs="Times New Roman"/>
          <w:color w:val="auto"/>
        </w:rPr>
        <w:t>87</w:t>
      </w:r>
      <w:r w:rsidRPr="003E2EF3">
        <w:rPr>
          <w:rFonts w:ascii="Times New Roman" w:hAnsi="Times New Roman" w:cs="Times New Roman"/>
          <w:color w:val="auto"/>
        </w:rPr>
        <w:t xml:space="preserve"> проверки от които: </w:t>
      </w:r>
      <w:r w:rsidR="0098235F" w:rsidRPr="003E2EF3">
        <w:rPr>
          <w:rFonts w:ascii="Times New Roman" w:hAnsi="Times New Roman" w:cs="Times New Roman"/>
          <w:color w:val="auto"/>
        </w:rPr>
        <w:t>345</w:t>
      </w:r>
      <w:r w:rsidRPr="003E2EF3">
        <w:rPr>
          <w:rFonts w:ascii="Times New Roman" w:hAnsi="Times New Roman" w:cs="Times New Roman"/>
          <w:color w:val="auto"/>
        </w:rPr>
        <w:t xml:space="preserve"> броя обекти за добив на дървесина; </w:t>
      </w:r>
      <w:r w:rsidR="00827FC1" w:rsidRPr="003E2EF3">
        <w:rPr>
          <w:rFonts w:ascii="Times New Roman" w:hAnsi="Times New Roman" w:cs="Times New Roman"/>
          <w:color w:val="auto"/>
          <w:lang w:val="en-US"/>
        </w:rPr>
        <w:t>7</w:t>
      </w:r>
      <w:r w:rsidRPr="003E2EF3">
        <w:rPr>
          <w:rFonts w:ascii="Times New Roman" w:hAnsi="Times New Roman" w:cs="Times New Roman"/>
          <w:color w:val="auto"/>
        </w:rPr>
        <w:t xml:space="preserve"> броя превозни средства; </w:t>
      </w:r>
      <w:r w:rsidR="00827FC1" w:rsidRPr="003E2EF3">
        <w:rPr>
          <w:rFonts w:ascii="Times New Roman" w:hAnsi="Times New Roman" w:cs="Times New Roman"/>
          <w:color w:val="auto"/>
          <w:lang w:val="en-US"/>
        </w:rPr>
        <w:t>880</w:t>
      </w:r>
      <w:r w:rsidRPr="003E2EF3">
        <w:rPr>
          <w:rFonts w:ascii="Times New Roman" w:hAnsi="Times New Roman" w:cs="Times New Roman"/>
          <w:color w:val="auto"/>
        </w:rPr>
        <w:t xml:space="preserve"> броя ловци от 32 броя ловни дружини и </w:t>
      </w:r>
      <w:r w:rsidR="00827FC1" w:rsidRPr="003E2EF3">
        <w:rPr>
          <w:rFonts w:ascii="Times New Roman" w:hAnsi="Times New Roman" w:cs="Times New Roman"/>
          <w:color w:val="auto"/>
          <w:lang w:val="en-US"/>
        </w:rPr>
        <w:t>155</w:t>
      </w:r>
      <w:r w:rsidRPr="003E2EF3">
        <w:rPr>
          <w:rFonts w:ascii="Times New Roman" w:hAnsi="Times New Roman" w:cs="Times New Roman"/>
          <w:color w:val="auto"/>
        </w:rPr>
        <w:t xml:space="preserve"> броя други физически лица.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При проверките  са  съставени </w:t>
      </w:r>
      <w:r w:rsidR="00827FC1" w:rsidRPr="003E2EF3">
        <w:rPr>
          <w:rFonts w:ascii="Times New Roman" w:hAnsi="Times New Roman" w:cs="Times New Roman"/>
          <w:color w:val="auto"/>
          <w:lang w:val="en-US"/>
        </w:rPr>
        <w:t>167</w:t>
      </w:r>
      <w:r w:rsidRPr="003E2EF3">
        <w:rPr>
          <w:rFonts w:ascii="Times New Roman" w:hAnsi="Times New Roman" w:cs="Times New Roman"/>
          <w:color w:val="auto"/>
        </w:rPr>
        <w:t xml:space="preserve"> броя  акта, всички по Закона за горите. 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С тези актове и констативни протоколи са  задържани: 1 броя МПС, </w:t>
      </w:r>
      <w:r w:rsidR="00827FC1" w:rsidRPr="003E2EF3">
        <w:rPr>
          <w:rFonts w:ascii="Times New Roman" w:hAnsi="Times New Roman" w:cs="Times New Roman"/>
          <w:color w:val="auto"/>
          <w:lang w:val="en-US"/>
        </w:rPr>
        <w:t>7</w:t>
      </w:r>
      <w:r w:rsidRPr="003E2EF3">
        <w:rPr>
          <w:rFonts w:ascii="Times New Roman" w:hAnsi="Times New Roman" w:cs="Times New Roman"/>
          <w:color w:val="auto"/>
        </w:rPr>
        <w:t xml:space="preserve"> броя моторни триони и </w:t>
      </w:r>
      <w:r w:rsidR="00827FC1" w:rsidRPr="003E2EF3">
        <w:rPr>
          <w:rFonts w:ascii="Times New Roman" w:hAnsi="Times New Roman" w:cs="Times New Roman"/>
          <w:color w:val="auto"/>
          <w:lang w:val="en-US"/>
        </w:rPr>
        <w:t>57.5</w:t>
      </w:r>
      <w:r w:rsidRPr="003E2EF3">
        <w:rPr>
          <w:rFonts w:ascii="Times New Roman" w:hAnsi="Times New Roman" w:cs="Times New Roman"/>
          <w:color w:val="auto"/>
        </w:rPr>
        <w:t>0 м3/пр./ дърва за огрев</w:t>
      </w:r>
      <w:r w:rsidR="00827FC1" w:rsidRPr="003E2EF3">
        <w:rPr>
          <w:rFonts w:ascii="Times New Roman" w:hAnsi="Times New Roman" w:cs="Times New Roman"/>
          <w:color w:val="auto"/>
          <w:lang w:val="en-US"/>
        </w:rPr>
        <w:t xml:space="preserve"> r 1.0</w:t>
      </w:r>
      <w:r w:rsidR="00827FC1" w:rsidRPr="003E2EF3">
        <w:rPr>
          <w:rFonts w:ascii="Times New Roman" w:hAnsi="Times New Roman" w:cs="Times New Roman"/>
          <w:color w:val="auto"/>
        </w:rPr>
        <w:t xml:space="preserve"> м3.пл.обла строителна дървесина</w:t>
      </w:r>
      <w:r w:rsidRPr="003E2EF3">
        <w:rPr>
          <w:rFonts w:ascii="Times New Roman" w:hAnsi="Times New Roman" w:cs="Times New Roman"/>
          <w:color w:val="auto"/>
        </w:rPr>
        <w:t>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При извършване на шест месечните ревизии на охранителните участъци  размера на нарушенията е както  следва:</w:t>
      </w:r>
    </w:p>
    <w:p w:rsidR="00214EB4" w:rsidRPr="003E2EF3" w:rsidRDefault="00A5424C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43</w:t>
      </w:r>
      <w:r w:rsidR="00214EB4" w:rsidRPr="003E2EF3">
        <w:rPr>
          <w:rFonts w:ascii="Times New Roman" w:hAnsi="Times New Roman" w:cs="Times New Roman"/>
          <w:color w:val="auto"/>
        </w:rPr>
        <w:t xml:space="preserve"> броя нарушения  открити при ревизиите и непокрити с актове – едра стр. дървесина </w:t>
      </w:r>
      <w:r w:rsidRPr="003E2EF3">
        <w:rPr>
          <w:rFonts w:ascii="Times New Roman" w:hAnsi="Times New Roman" w:cs="Times New Roman"/>
          <w:color w:val="auto"/>
        </w:rPr>
        <w:t xml:space="preserve">9,0 </w:t>
      </w:r>
      <w:r w:rsidR="00214EB4" w:rsidRPr="003E2EF3">
        <w:rPr>
          <w:rFonts w:ascii="Times New Roman" w:hAnsi="Times New Roman" w:cs="Times New Roman"/>
          <w:color w:val="auto"/>
        </w:rPr>
        <w:t xml:space="preserve"> м3  , средна стр. дървесина </w:t>
      </w:r>
      <w:r w:rsidRPr="003E2EF3">
        <w:rPr>
          <w:rFonts w:ascii="Times New Roman" w:hAnsi="Times New Roman" w:cs="Times New Roman"/>
          <w:color w:val="auto"/>
        </w:rPr>
        <w:t>25,0</w:t>
      </w:r>
      <w:r w:rsidR="00214EB4" w:rsidRPr="003E2EF3">
        <w:rPr>
          <w:rFonts w:ascii="Times New Roman" w:hAnsi="Times New Roman" w:cs="Times New Roman"/>
          <w:color w:val="auto"/>
        </w:rPr>
        <w:t xml:space="preserve"> м3</w:t>
      </w:r>
      <w:r w:rsidR="00727B3D" w:rsidRPr="003E2EF3">
        <w:rPr>
          <w:rFonts w:ascii="Times New Roman" w:hAnsi="Times New Roman" w:cs="Times New Roman"/>
          <w:color w:val="auto"/>
        </w:rPr>
        <w:t xml:space="preserve">, </w:t>
      </w:r>
      <w:r w:rsidR="000B4B60" w:rsidRPr="003E2EF3">
        <w:rPr>
          <w:rFonts w:ascii="Times New Roman" w:hAnsi="Times New Roman" w:cs="Times New Roman"/>
          <w:color w:val="auto"/>
        </w:rPr>
        <w:t>дребна стр. дървесина 1  ,0 м3</w:t>
      </w:r>
      <w:r w:rsidR="00214EB4" w:rsidRPr="003E2EF3">
        <w:rPr>
          <w:rFonts w:ascii="Times New Roman" w:hAnsi="Times New Roman" w:cs="Times New Roman"/>
          <w:color w:val="auto"/>
        </w:rPr>
        <w:t xml:space="preserve"> и дърва за огрев </w:t>
      </w:r>
      <w:r w:rsidR="00727B3D" w:rsidRPr="003E2EF3">
        <w:rPr>
          <w:rFonts w:ascii="Times New Roman" w:hAnsi="Times New Roman" w:cs="Times New Roman"/>
          <w:color w:val="auto"/>
        </w:rPr>
        <w:t>132,63</w:t>
      </w:r>
      <w:r w:rsidR="00214EB4" w:rsidRPr="003E2EF3">
        <w:rPr>
          <w:rFonts w:ascii="Times New Roman" w:hAnsi="Times New Roman" w:cs="Times New Roman"/>
          <w:color w:val="auto"/>
        </w:rPr>
        <w:t xml:space="preserve"> м3 /пл./.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Служителите на ТП </w:t>
      </w:r>
      <w:r w:rsidR="00B101C8" w:rsidRPr="003E2EF3">
        <w:rPr>
          <w:rFonts w:ascii="Times New Roman" w:hAnsi="Times New Roman" w:cs="Times New Roman"/>
          <w:color w:val="auto"/>
        </w:rPr>
        <w:t>„</w:t>
      </w:r>
      <w:r w:rsidRPr="003E2EF3">
        <w:rPr>
          <w:rFonts w:ascii="Times New Roman" w:hAnsi="Times New Roman" w:cs="Times New Roman"/>
          <w:color w:val="auto"/>
        </w:rPr>
        <w:t xml:space="preserve">ДГС </w:t>
      </w:r>
      <w:r w:rsidR="00B101C8" w:rsidRPr="003E2EF3">
        <w:rPr>
          <w:rFonts w:ascii="Times New Roman" w:hAnsi="Times New Roman" w:cs="Times New Roman"/>
          <w:color w:val="auto"/>
        </w:rPr>
        <w:t>-</w:t>
      </w:r>
      <w:r w:rsidRPr="003E2EF3">
        <w:rPr>
          <w:rFonts w:ascii="Times New Roman" w:hAnsi="Times New Roman" w:cs="Times New Roman"/>
          <w:color w:val="auto"/>
        </w:rPr>
        <w:t>Силистра” комуникират и си сътрудничат по места с представителите на местната власт, Гранична полиция, Районно управление на МВР, Регионална дирекция по горите Русе, председателите на ловните дружини и местното население.</w:t>
      </w:r>
      <w:r w:rsidR="00B101C8" w:rsidRPr="003E2EF3">
        <w:rPr>
          <w:rFonts w:ascii="Times New Roman" w:hAnsi="Times New Roman" w:cs="Times New Roman"/>
          <w:color w:val="auto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>Най уязвимите райони с нарушения по Закона за горите са както следва: с. Голеш, с. Цар Асен, с. Йорданово и с. Давидово. Тези населени места са заселени предимно с  малцинственото население, което извършва нарушенията по Закона за горите.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Във връзка с повишаване ефективността по охраната на горските територии и ловната дейност, при необходимост се издават заповеди от Директора на ТП ДГС „Силистра” за извършване на проверки и контрол в района на стопанството.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Горските стражари винаги носят зачислените  им униформи , пистолети, протоколни и актови книги и представят навреме съставените констативни протоколи и актовете за установяване на административни нарушения.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През изминалия период няма наказани служители на стопанството. 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1.7. Изпълнение на горскостопанския план;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ТП </w:t>
      </w:r>
      <w:r w:rsidR="00422566" w:rsidRPr="003E2EF3">
        <w:rPr>
          <w:rFonts w:ascii="Times New Roman" w:hAnsi="Times New Roman" w:cs="Times New Roman"/>
          <w:color w:val="auto"/>
        </w:rPr>
        <w:t>„ДГС -</w:t>
      </w:r>
      <w:r w:rsidRPr="003E2EF3">
        <w:rPr>
          <w:rFonts w:ascii="Times New Roman" w:hAnsi="Times New Roman" w:cs="Times New Roman"/>
          <w:color w:val="auto"/>
        </w:rPr>
        <w:t xml:space="preserve">Силистра“ съобразява годишното си ползване и натуралните показатели с предвижданията на ГСП, с разпорежданията </w:t>
      </w:r>
      <w:bookmarkStart w:id="1" w:name="_Hlk101944712"/>
      <w:r w:rsidRPr="003E2EF3">
        <w:rPr>
          <w:rFonts w:ascii="Times New Roman" w:hAnsi="Times New Roman" w:cs="Times New Roman"/>
          <w:color w:val="auto"/>
        </w:rPr>
        <w:t>на Закона за горите и останалите му поднормативни документи</w:t>
      </w:r>
      <w:bookmarkEnd w:id="1"/>
      <w:r w:rsidRPr="003E2EF3">
        <w:rPr>
          <w:rFonts w:ascii="Times New Roman" w:hAnsi="Times New Roman" w:cs="Times New Roman"/>
          <w:color w:val="auto"/>
        </w:rPr>
        <w:t>, и със съгласувания със СЦДП ДП Габрово финансов план.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Съгласно отчетите на стопанството във форма 5ГФ за 202</w:t>
      </w:r>
      <w:r w:rsidR="00827FC1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год. </w:t>
      </w:r>
      <w:proofErr w:type="spellStart"/>
      <w:r w:rsidRPr="003E2EF3">
        <w:rPr>
          <w:rFonts w:ascii="Times New Roman" w:hAnsi="Times New Roman" w:cs="Times New Roman"/>
          <w:color w:val="auto"/>
        </w:rPr>
        <w:t>отгледните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сечи са проведени на площ от </w:t>
      </w:r>
      <w:r w:rsidR="00827FC1" w:rsidRPr="003E2EF3">
        <w:rPr>
          <w:rFonts w:ascii="Times New Roman" w:hAnsi="Times New Roman" w:cs="Times New Roman"/>
          <w:color w:val="auto"/>
        </w:rPr>
        <w:t xml:space="preserve">260,5 </w:t>
      </w:r>
      <w:r w:rsidRPr="003E2EF3">
        <w:rPr>
          <w:rFonts w:ascii="Times New Roman" w:hAnsi="Times New Roman" w:cs="Times New Roman"/>
          <w:color w:val="auto"/>
        </w:rPr>
        <w:t xml:space="preserve">ха.,като от тях са добити </w:t>
      </w:r>
      <w:r w:rsidR="00827FC1" w:rsidRPr="003E2EF3">
        <w:rPr>
          <w:rFonts w:ascii="Times New Roman" w:hAnsi="Times New Roman" w:cs="Times New Roman"/>
          <w:color w:val="auto"/>
        </w:rPr>
        <w:t xml:space="preserve">9854 м3 лежаща маса, а </w:t>
      </w:r>
      <w:r w:rsidRPr="003E2EF3">
        <w:rPr>
          <w:rFonts w:ascii="Times New Roman" w:hAnsi="Times New Roman" w:cs="Times New Roman"/>
          <w:color w:val="auto"/>
        </w:rPr>
        <w:t xml:space="preserve"> </w:t>
      </w:r>
      <w:r w:rsidR="00827FC1" w:rsidRPr="003E2EF3">
        <w:rPr>
          <w:rFonts w:ascii="Times New Roman" w:hAnsi="Times New Roman" w:cs="Times New Roman"/>
          <w:color w:val="auto"/>
        </w:rPr>
        <w:t>възобновителни сечи на площ от 455,78 ха, кат</w:t>
      </w:r>
      <w:r w:rsidR="003B38CC" w:rsidRPr="003E2EF3">
        <w:rPr>
          <w:rFonts w:ascii="Times New Roman" w:hAnsi="Times New Roman" w:cs="Times New Roman"/>
          <w:color w:val="auto"/>
        </w:rPr>
        <w:t xml:space="preserve">о от тях са добити 27305,12 м. м3 лежаща маса </w:t>
      </w:r>
    </w:p>
    <w:p w:rsidR="003B38CC" w:rsidRPr="003E2EF3" w:rsidRDefault="003B38CC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3E2EF3">
        <w:rPr>
          <w:rFonts w:ascii="Times New Roman" w:hAnsi="Times New Roman" w:cs="Times New Roman"/>
          <w:color w:val="auto"/>
        </w:rPr>
        <w:t>Лесокултурни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дейности: </w:t>
      </w:r>
    </w:p>
    <w:p w:rsidR="00214EB4" w:rsidRPr="003E2EF3" w:rsidRDefault="00214EB4" w:rsidP="00214EB4">
      <w:pPr>
        <w:pStyle w:val="Default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Подготовка на площите за залесяване </w:t>
      </w:r>
      <w:r w:rsidRPr="003E2EF3">
        <w:rPr>
          <w:rFonts w:ascii="Times New Roman" w:hAnsi="Times New Roman" w:cs="Times New Roman"/>
          <w:color w:val="auto"/>
          <w:lang w:val="en-US"/>
        </w:rPr>
        <w:t>(</w:t>
      </w:r>
      <w:r w:rsidRPr="003E2EF3">
        <w:rPr>
          <w:rFonts w:ascii="Times New Roman" w:hAnsi="Times New Roman" w:cs="Times New Roman"/>
          <w:color w:val="auto"/>
        </w:rPr>
        <w:t xml:space="preserve">пълна механизирана </w:t>
      </w:r>
      <w:proofErr w:type="spellStart"/>
      <w:r w:rsidRPr="003E2EF3">
        <w:rPr>
          <w:rFonts w:ascii="Times New Roman" w:hAnsi="Times New Roman" w:cs="Times New Roman"/>
          <w:color w:val="auto"/>
        </w:rPr>
        <w:t>почвоподготовка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 изкореняване на </w:t>
      </w:r>
      <w:proofErr w:type="spellStart"/>
      <w:r w:rsidRPr="003E2EF3">
        <w:rPr>
          <w:rFonts w:ascii="Times New Roman" w:hAnsi="Times New Roman" w:cs="Times New Roman"/>
          <w:color w:val="auto"/>
        </w:rPr>
        <w:t>пъни</w:t>
      </w:r>
      <w:proofErr w:type="spellEnd"/>
      <w:r w:rsidRPr="003E2EF3">
        <w:rPr>
          <w:rFonts w:ascii="Times New Roman" w:hAnsi="Times New Roman" w:cs="Times New Roman"/>
          <w:color w:val="auto"/>
          <w:lang w:val="en-US"/>
        </w:rPr>
        <w:t>)</w:t>
      </w:r>
      <w:r w:rsidRPr="003E2EF3">
        <w:rPr>
          <w:rFonts w:ascii="Times New Roman" w:hAnsi="Times New Roman" w:cs="Times New Roman"/>
          <w:color w:val="auto"/>
        </w:rPr>
        <w:t xml:space="preserve"> – </w:t>
      </w:r>
      <w:r w:rsidR="003B38CC" w:rsidRPr="003E2EF3">
        <w:rPr>
          <w:rFonts w:ascii="Times New Roman" w:hAnsi="Times New Roman" w:cs="Times New Roman"/>
          <w:color w:val="auto"/>
        </w:rPr>
        <w:t>488</w:t>
      </w:r>
      <w:r w:rsidRPr="003E2EF3">
        <w:rPr>
          <w:rFonts w:ascii="Times New Roman" w:hAnsi="Times New Roman" w:cs="Times New Roman"/>
          <w:color w:val="auto"/>
        </w:rPr>
        <w:t xml:space="preserve"> дка</w:t>
      </w:r>
    </w:p>
    <w:p w:rsidR="00214EB4" w:rsidRPr="003E2EF3" w:rsidRDefault="003B38CC" w:rsidP="00214EB4">
      <w:pPr>
        <w:pStyle w:val="Default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Залесяване – 405</w:t>
      </w:r>
      <w:r w:rsidR="00214EB4" w:rsidRPr="003E2EF3">
        <w:rPr>
          <w:rFonts w:ascii="Times New Roman" w:hAnsi="Times New Roman" w:cs="Times New Roman"/>
          <w:color w:val="auto"/>
        </w:rPr>
        <w:t xml:space="preserve"> дка, от тях залесени с тополи </w:t>
      </w:r>
      <w:r w:rsidRPr="003E2EF3">
        <w:rPr>
          <w:rFonts w:ascii="Times New Roman" w:hAnsi="Times New Roman" w:cs="Times New Roman"/>
          <w:color w:val="auto"/>
        </w:rPr>
        <w:t>–</w:t>
      </w:r>
      <w:r w:rsidR="00214EB4" w:rsidRPr="003E2EF3">
        <w:rPr>
          <w:rFonts w:ascii="Times New Roman" w:hAnsi="Times New Roman" w:cs="Times New Roman"/>
          <w:color w:val="auto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 xml:space="preserve">405 </w:t>
      </w:r>
      <w:r w:rsidR="00214EB4" w:rsidRPr="003E2EF3">
        <w:rPr>
          <w:rFonts w:ascii="Times New Roman" w:hAnsi="Times New Roman" w:cs="Times New Roman"/>
          <w:color w:val="auto"/>
        </w:rPr>
        <w:t>дка</w:t>
      </w:r>
    </w:p>
    <w:p w:rsidR="00214EB4" w:rsidRPr="003E2EF3" w:rsidRDefault="00214EB4" w:rsidP="00214EB4">
      <w:pPr>
        <w:pStyle w:val="Default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Отглеждане на горски култури  - </w:t>
      </w:r>
      <w:r w:rsidR="003B38CC" w:rsidRPr="003E2EF3">
        <w:rPr>
          <w:rFonts w:ascii="Times New Roman" w:hAnsi="Times New Roman" w:cs="Times New Roman"/>
          <w:color w:val="auto"/>
        </w:rPr>
        <w:t>2087</w:t>
      </w:r>
      <w:r w:rsidRPr="003E2EF3">
        <w:rPr>
          <w:rFonts w:ascii="Times New Roman" w:hAnsi="Times New Roman" w:cs="Times New Roman"/>
          <w:color w:val="auto"/>
        </w:rPr>
        <w:t xml:space="preserve"> дка</w:t>
      </w:r>
    </w:p>
    <w:p w:rsidR="00214EB4" w:rsidRPr="003E2EF3" w:rsidRDefault="00214EB4" w:rsidP="00214EB4">
      <w:pPr>
        <w:pStyle w:val="Default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Попълване на горски култури – </w:t>
      </w:r>
      <w:r w:rsidR="003B38CC" w:rsidRPr="003E2EF3">
        <w:rPr>
          <w:rFonts w:ascii="Times New Roman" w:hAnsi="Times New Roman" w:cs="Times New Roman"/>
          <w:color w:val="auto"/>
        </w:rPr>
        <w:t>108</w:t>
      </w:r>
      <w:r w:rsidRPr="003E2EF3">
        <w:rPr>
          <w:rFonts w:ascii="Times New Roman" w:hAnsi="Times New Roman" w:cs="Times New Roman"/>
          <w:color w:val="auto"/>
        </w:rPr>
        <w:t xml:space="preserve"> дка</w:t>
      </w:r>
    </w:p>
    <w:p w:rsidR="00214EB4" w:rsidRPr="003E2EF3" w:rsidRDefault="00214EB4" w:rsidP="00214EB4">
      <w:pPr>
        <w:pStyle w:val="Default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Маркирани са </w:t>
      </w:r>
      <w:r w:rsidR="003B38CC" w:rsidRPr="003E2EF3">
        <w:rPr>
          <w:rFonts w:ascii="Times New Roman" w:hAnsi="Times New Roman" w:cs="Times New Roman"/>
          <w:color w:val="auto"/>
        </w:rPr>
        <w:t>33944</w:t>
      </w:r>
      <w:r w:rsidRPr="003E2EF3">
        <w:rPr>
          <w:rFonts w:ascii="Times New Roman" w:hAnsi="Times New Roman" w:cs="Times New Roman"/>
          <w:color w:val="auto"/>
        </w:rPr>
        <w:t xml:space="preserve"> м3 стояща маса.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lastRenderedPageBreak/>
        <w:t>По ГСП не е предвидено строителство на горски пътища.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Ежегодно се залагат и изпълняват дейностите по подпомагане на естественото възобновяване чрез изсичане на </w:t>
      </w:r>
      <w:proofErr w:type="spellStart"/>
      <w:r w:rsidRPr="003E2EF3">
        <w:rPr>
          <w:rFonts w:ascii="Times New Roman" w:hAnsi="Times New Roman" w:cs="Times New Roman"/>
          <w:color w:val="auto"/>
        </w:rPr>
        <w:t>подлеса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</w:t>
      </w:r>
      <w:r w:rsidR="005778B3" w:rsidRPr="003E2EF3">
        <w:rPr>
          <w:rFonts w:ascii="Times New Roman" w:hAnsi="Times New Roman" w:cs="Times New Roman"/>
          <w:color w:val="auto"/>
        </w:rPr>
        <w:t>(</w:t>
      </w:r>
      <w:r w:rsidR="003B38CC" w:rsidRPr="003E2EF3">
        <w:rPr>
          <w:rFonts w:ascii="Times New Roman" w:hAnsi="Times New Roman" w:cs="Times New Roman"/>
          <w:color w:val="auto"/>
        </w:rPr>
        <w:t>3289 ха)</w:t>
      </w:r>
      <w:r w:rsidRPr="003E2EF3">
        <w:rPr>
          <w:rFonts w:ascii="Times New Roman" w:hAnsi="Times New Roman" w:cs="Times New Roman"/>
          <w:color w:val="auto"/>
        </w:rPr>
        <w:t>и отглеждане на подраста в отворени котли.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Средния годишен обем на добиваната дървесина, предвиден по ГСП, е </w:t>
      </w:r>
      <w:r w:rsidR="003B38CC" w:rsidRPr="003E2EF3">
        <w:rPr>
          <w:rFonts w:ascii="Times New Roman" w:hAnsi="Times New Roman" w:cs="Times New Roman"/>
          <w:color w:val="auto"/>
        </w:rPr>
        <w:t>44863</w:t>
      </w:r>
      <w:r w:rsidRPr="003E2EF3">
        <w:rPr>
          <w:rFonts w:ascii="Times New Roman" w:hAnsi="Times New Roman" w:cs="Times New Roman"/>
          <w:color w:val="auto"/>
        </w:rPr>
        <w:t xml:space="preserve"> м3. През 202</w:t>
      </w:r>
      <w:r w:rsidR="003B38CC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г. са добити </w:t>
      </w:r>
      <w:r w:rsidR="003B38CC" w:rsidRPr="003E2EF3">
        <w:rPr>
          <w:rFonts w:ascii="Times New Roman" w:hAnsi="Times New Roman" w:cs="Times New Roman"/>
          <w:color w:val="auto"/>
        </w:rPr>
        <w:t xml:space="preserve">37159,12 </w:t>
      </w:r>
      <w:r w:rsidRPr="003E2EF3">
        <w:rPr>
          <w:rFonts w:ascii="Times New Roman" w:hAnsi="Times New Roman" w:cs="Times New Roman"/>
          <w:color w:val="auto"/>
        </w:rPr>
        <w:t xml:space="preserve"> м3 лежаща маса.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Изпълнението на дейностите от горскостопанския план в кореспонденция с планираното по финансов план на стопанството се изпълняват съгласно утвърдените ГСП и ФП. Финансовия план на стопанството за 202</w:t>
      </w:r>
      <w:r w:rsidR="003B38CC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година е изпълнен на </w:t>
      </w:r>
      <w:r w:rsidR="005E5F83" w:rsidRPr="003E2EF3">
        <w:rPr>
          <w:rFonts w:ascii="Times New Roman" w:hAnsi="Times New Roman" w:cs="Times New Roman"/>
          <w:color w:val="auto"/>
        </w:rPr>
        <w:t>82,</w:t>
      </w:r>
      <w:proofErr w:type="spellStart"/>
      <w:r w:rsidR="005E5F83" w:rsidRPr="003E2EF3">
        <w:rPr>
          <w:rFonts w:ascii="Times New Roman" w:hAnsi="Times New Roman" w:cs="Times New Roman"/>
          <w:color w:val="auto"/>
        </w:rPr>
        <w:t>82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%от планирания дърводобив, поради забавяне изпълнението на задълженията на стопанството към „</w:t>
      </w:r>
      <w:proofErr w:type="spellStart"/>
      <w:r w:rsidRPr="003E2EF3">
        <w:rPr>
          <w:rFonts w:ascii="Times New Roman" w:hAnsi="Times New Roman" w:cs="Times New Roman"/>
          <w:color w:val="auto"/>
        </w:rPr>
        <w:t>Кроношпан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- България“ ЕООД и „</w:t>
      </w:r>
      <w:proofErr w:type="spellStart"/>
      <w:r w:rsidRPr="003E2EF3">
        <w:rPr>
          <w:rFonts w:ascii="Times New Roman" w:hAnsi="Times New Roman" w:cs="Times New Roman"/>
          <w:color w:val="auto"/>
        </w:rPr>
        <w:t>Свилоцел</w:t>
      </w:r>
      <w:proofErr w:type="spellEnd"/>
      <w:r w:rsidRPr="003E2EF3">
        <w:rPr>
          <w:rFonts w:ascii="Times New Roman" w:hAnsi="Times New Roman" w:cs="Times New Roman"/>
          <w:color w:val="auto"/>
        </w:rPr>
        <w:t>“ ЕАД. Изпълнението на натуралните показатели за ЛКМ, заложени в ГСП, се провежда ритмично.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В </w:t>
      </w:r>
      <w:r w:rsidR="00422566" w:rsidRPr="003E2EF3">
        <w:rPr>
          <w:rFonts w:ascii="Times New Roman" w:hAnsi="Times New Roman" w:cs="Times New Roman"/>
          <w:color w:val="auto"/>
        </w:rPr>
        <w:t>ТП „</w:t>
      </w:r>
      <w:r w:rsidRPr="003E2EF3">
        <w:rPr>
          <w:rFonts w:ascii="Times New Roman" w:hAnsi="Times New Roman" w:cs="Times New Roman"/>
          <w:color w:val="auto"/>
        </w:rPr>
        <w:t xml:space="preserve">ДГС </w:t>
      </w:r>
      <w:r w:rsidR="00422566" w:rsidRPr="003E2EF3">
        <w:rPr>
          <w:rFonts w:ascii="Times New Roman" w:hAnsi="Times New Roman" w:cs="Times New Roman"/>
          <w:color w:val="auto"/>
        </w:rPr>
        <w:t>-</w:t>
      </w:r>
      <w:r w:rsidRPr="003E2EF3">
        <w:rPr>
          <w:rFonts w:ascii="Times New Roman" w:hAnsi="Times New Roman" w:cs="Times New Roman"/>
          <w:color w:val="auto"/>
        </w:rPr>
        <w:t>Силистра”, строеж на технико-укрепителни съоръжения не се предвижда,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поради липсата на активни </w:t>
      </w:r>
      <w:proofErr w:type="spellStart"/>
      <w:r w:rsidRPr="003E2EF3">
        <w:rPr>
          <w:rFonts w:ascii="Times New Roman" w:hAnsi="Times New Roman" w:cs="Times New Roman"/>
          <w:color w:val="auto"/>
        </w:rPr>
        <w:t>ерозионни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процеси и поройни дерета.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Извършените горскостопански дейности на територията на ТП </w:t>
      </w:r>
      <w:r w:rsidR="00422566" w:rsidRPr="003E2EF3">
        <w:rPr>
          <w:rFonts w:ascii="Times New Roman" w:hAnsi="Times New Roman" w:cs="Times New Roman"/>
          <w:color w:val="auto"/>
        </w:rPr>
        <w:t>„</w:t>
      </w:r>
      <w:r w:rsidRPr="003E2EF3">
        <w:rPr>
          <w:rFonts w:ascii="Times New Roman" w:hAnsi="Times New Roman" w:cs="Times New Roman"/>
          <w:color w:val="auto"/>
        </w:rPr>
        <w:t xml:space="preserve">ДГС </w:t>
      </w:r>
      <w:r w:rsidR="00422566" w:rsidRPr="003E2EF3">
        <w:rPr>
          <w:rFonts w:ascii="Times New Roman" w:hAnsi="Times New Roman" w:cs="Times New Roman"/>
          <w:color w:val="auto"/>
        </w:rPr>
        <w:t>-</w:t>
      </w:r>
      <w:r w:rsidRPr="003E2EF3">
        <w:rPr>
          <w:rFonts w:ascii="Times New Roman" w:hAnsi="Times New Roman" w:cs="Times New Roman"/>
          <w:color w:val="auto"/>
        </w:rPr>
        <w:t>Силистра” през 20</w:t>
      </w:r>
      <w:r w:rsidR="003B38CC" w:rsidRPr="003E2EF3">
        <w:rPr>
          <w:rFonts w:ascii="Times New Roman" w:hAnsi="Times New Roman" w:cs="Times New Roman"/>
          <w:color w:val="auto"/>
        </w:rPr>
        <w:t>23</w:t>
      </w:r>
      <w:r w:rsidRPr="003E2EF3">
        <w:rPr>
          <w:rFonts w:ascii="Times New Roman" w:hAnsi="Times New Roman" w:cs="Times New Roman"/>
          <w:color w:val="auto"/>
        </w:rPr>
        <w:t xml:space="preserve"> година са в следните основни направления: </w:t>
      </w:r>
      <w:proofErr w:type="spellStart"/>
      <w:r w:rsidRPr="003E2EF3">
        <w:rPr>
          <w:rFonts w:ascii="Times New Roman" w:hAnsi="Times New Roman" w:cs="Times New Roman"/>
          <w:color w:val="auto"/>
        </w:rPr>
        <w:t>лесокултурни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дейности, дърводобив, добив на недървесни горски продукти.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Извършените </w:t>
      </w:r>
      <w:proofErr w:type="spellStart"/>
      <w:r w:rsidRPr="003E2EF3">
        <w:rPr>
          <w:rFonts w:ascii="Times New Roman" w:hAnsi="Times New Roman" w:cs="Times New Roman"/>
          <w:color w:val="auto"/>
        </w:rPr>
        <w:t>лесокултурни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дейности са изпълнени  след проведени процедури по реда на Наредба за условията и реда за възлагане изпълнението на дейности в горски територии – държавна и общинска собственост, и за ползването на дървесина и недървесни горски продукти при спазване на действащата нормативна уредба.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Попълва се „Лист за предварителна идентификация на ключови елементи и определяне потенциалните екологични и социални въздействия. Дефиниране на мерки за опазване при маркиране и дърводобив” от служители при маркиране и се окомплектоват в досието на насаждението. Обобщават се съобразно предписанията в доклада за ГВКС. Представят се при поискване от заинтересованите лица.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В технологичен план и карнет описа се отразяват съответните видове  и </w:t>
      </w:r>
      <w:proofErr w:type="spellStart"/>
      <w:r w:rsidRPr="003E2EF3">
        <w:rPr>
          <w:rFonts w:ascii="Times New Roman" w:hAnsi="Times New Roman" w:cs="Times New Roman"/>
          <w:color w:val="auto"/>
        </w:rPr>
        <w:t>консервационни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стойности на съответния подотдел. На базата  на проведените </w:t>
      </w:r>
      <w:proofErr w:type="spellStart"/>
      <w:r w:rsidRPr="003E2EF3">
        <w:rPr>
          <w:rFonts w:ascii="Times New Roman" w:hAnsi="Times New Roman" w:cs="Times New Roman"/>
          <w:color w:val="auto"/>
        </w:rPr>
        <w:t>мониторингови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наблюдения се разписват и специфични предписания за изпълнение на горскостопанските дейности с цел съхраняване на установените </w:t>
      </w:r>
      <w:proofErr w:type="spellStart"/>
      <w:r w:rsidRPr="003E2EF3">
        <w:rPr>
          <w:rFonts w:ascii="Times New Roman" w:hAnsi="Times New Roman" w:cs="Times New Roman"/>
          <w:color w:val="auto"/>
        </w:rPr>
        <w:t>консервационни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стойности.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На терен от служителите на ТП ДГС „Силистра” следят за правилното прилагане на Закона за горите и останалите му поднормативни документи.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ab/>
      </w: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1.8. Промени в границите, собствеността, функционалността и предназначението на територии в рамките на стопанството; </w:t>
      </w:r>
    </w:p>
    <w:p w:rsidR="00214EB4" w:rsidRPr="003E2EF3" w:rsidRDefault="00214EB4" w:rsidP="00214EB4">
      <w:pPr>
        <w:pStyle w:val="Default"/>
        <w:rPr>
          <w:color w:val="auto"/>
        </w:rPr>
      </w:pPr>
    </w:p>
    <w:p w:rsidR="00214EB4" w:rsidRPr="003E2EF3" w:rsidRDefault="0055289A" w:rsidP="00214EB4">
      <w:pPr>
        <w:pStyle w:val="Default"/>
        <w:rPr>
          <w:rFonts w:ascii="Times New Roman" w:hAnsi="Times New Roman" w:cs="Times New Roman"/>
          <w:color w:val="auto"/>
        </w:rPr>
      </w:pPr>
      <w:bookmarkStart w:id="2" w:name="_Hlk101952273"/>
      <w:r w:rsidRPr="003E2EF3">
        <w:rPr>
          <w:rFonts w:ascii="Times New Roman" w:hAnsi="Times New Roman" w:cs="Times New Roman"/>
          <w:color w:val="auto"/>
        </w:rPr>
        <w:t>През 2023</w:t>
      </w:r>
      <w:r w:rsidR="00214EB4" w:rsidRPr="003E2EF3">
        <w:rPr>
          <w:rFonts w:ascii="Times New Roman" w:hAnsi="Times New Roman" w:cs="Times New Roman"/>
          <w:color w:val="auto"/>
        </w:rPr>
        <w:t xml:space="preserve"> година от територията на стопанството няма промени в границите, собствеността, функционалността на предназначението на горските територии.</w:t>
      </w:r>
      <w:bookmarkEnd w:id="2"/>
    </w:p>
    <w:p w:rsidR="00214EB4" w:rsidRPr="003E2EF3" w:rsidRDefault="00214EB4" w:rsidP="00214EB4">
      <w:pPr>
        <w:pStyle w:val="Default"/>
        <w:numPr>
          <w:ilvl w:val="0"/>
          <w:numId w:val="7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Няма промени в собствеността, </w:t>
      </w:r>
    </w:p>
    <w:p w:rsidR="00214EB4" w:rsidRPr="003E2EF3" w:rsidRDefault="00214EB4" w:rsidP="00214EB4">
      <w:pPr>
        <w:pStyle w:val="Default"/>
        <w:numPr>
          <w:ilvl w:val="0"/>
          <w:numId w:val="7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Не е извършвана смяна на предназначението на горски територии; </w:t>
      </w:r>
    </w:p>
    <w:p w:rsidR="00214EB4" w:rsidRPr="003E2EF3" w:rsidRDefault="00214EB4" w:rsidP="00214EB4">
      <w:pPr>
        <w:pStyle w:val="Default"/>
        <w:numPr>
          <w:ilvl w:val="0"/>
          <w:numId w:val="7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Не са издавани заповеди за заличаване/обявяване/промени на защитените територии и защитените зони. </w:t>
      </w:r>
    </w:p>
    <w:p w:rsidR="00214EB4" w:rsidRPr="003E2EF3" w:rsidRDefault="00214EB4" w:rsidP="00214EB4">
      <w:pPr>
        <w:pStyle w:val="Default"/>
        <w:numPr>
          <w:ilvl w:val="0"/>
          <w:numId w:val="7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Не са извършвани промени в заповедите или планове за управление на защитени територии и зони. </w:t>
      </w:r>
    </w:p>
    <w:p w:rsidR="00214EB4" w:rsidRPr="003E2EF3" w:rsidRDefault="00214EB4" w:rsidP="00214EB4">
      <w:pPr>
        <w:pStyle w:val="Default"/>
        <w:numPr>
          <w:ilvl w:val="0"/>
          <w:numId w:val="7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Периодично се пр</w:t>
      </w:r>
      <w:r w:rsidR="00952AE4" w:rsidRPr="003E2EF3">
        <w:rPr>
          <w:rFonts w:ascii="Times New Roman" w:hAnsi="Times New Roman" w:cs="Times New Roman"/>
          <w:color w:val="auto"/>
        </w:rPr>
        <w:t>оверява сайта на МОСВ. През 2023</w:t>
      </w:r>
      <w:r w:rsidRPr="003E2EF3">
        <w:rPr>
          <w:rFonts w:ascii="Times New Roman" w:hAnsi="Times New Roman" w:cs="Times New Roman"/>
          <w:color w:val="auto"/>
        </w:rPr>
        <w:t xml:space="preserve"> г. на територията на стопанството няма новосъздадени защитени територии и зони.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1.9. Здравословно състояние на гората; </w:t>
      </w:r>
    </w:p>
    <w:p w:rsidR="00214EB4" w:rsidRPr="003E2EF3" w:rsidRDefault="00214EB4" w:rsidP="00214EB4">
      <w:pPr>
        <w:pStyle w:val="Default"/>
        <w:rPr>
          <w:color w:val="auto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3E2EF3" w:rsidRDefault="00214EB4" w:rsidP="00214EB4">
      <w:pPr>
        <w:widowControl w:val="0"/>
        <w:spacing w:after="139" w:line="264" w:lineRule="exact"/>
        <w:ind w:right="140" w:firstLine="760"/>
        <w:jc w:val="both"/>
        <w:rPr>
          <w:rFonts w:ascii="Arial Unicode MS" w:eastAsia="Arial Unicode MS" w:hAnsi="Arial Unicode MS" w:cs="Arial Unicode MS"/>
          <w:lang w:bidi="bg-BG"/>
        </w:rPr>
      </w:pPr>
      <w:proofErr w:type="spellStart"/>
      <w:proofErr w:type="gramStart"/>
      <w:r w:rsidRPr="003E2EF3">
        <w:rPr>
          <w:rFonts w:eastAsia="Arial Unicode MS"/>
          <w:lang w:bidi="bg-BG"/>
        </w:rPr>
        <w:t>През</w:t>
      </w:r>
      <w:proofErr w:type="spellEnd"/>
      <w:r w:rsidRPr="003E2EF3">
        <w:rPr>
          <w:rFonts w:eastAsia="Arial Unicode MS"/>
          <w:lang w:bidi="bg-BG"/>
        </w:rPr>
        <w:t xml:space="preserve"> 202</w:t>
      </w:r>
      <w:r w:rsidR="00D31E45" w:rsidRPr="003E2EF3">
        <w:rPr>
          <w:rFonts w:eastAsia="Arial Unicode MS"/>
          <w:lang w:val="bg-BG" w:bidi="bg-BG"/>
        </w:rPr>
        <w:t>3</w:t>
      </w:r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година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от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извършените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лесопатологиини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обследвания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на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територията</w:t>
      </w:r>
      <w:proofErr w:type="spellEnd"/>
      <w:r w:rsidRPr="003E2EF3">
        <w:rPr>
          <w:rFonts w:eastAsia="Arial Unicode MS"/>
          <w:lang w:bidi="bg-BG"/>
        </w:rPr>
        <w:t xml:space="preserve"> ТП </w:t>
      </w:r>
      <w:r w:rsidR="00422566" w:rsidRPr="003E2EF3">
        <w:rPr>
          <w:rFonts w:eastAsia="Arial Unicode MS"/>
          <w:lang w:val="bg-BG" w:bidi="bg-BG"/>
        </w:rPr>
        <w:t>„</w:t>
      </w:r>
      <w:r w:rsidR="00422566" w:rsidRPr="003E2EF3">
        <w:rPr>
          <w:rFonts w:eastAsia="Arial Unicode MS"/>
          <w:lang w:bidi="bg-BG"/>
        </w:rPr>
        <w:t>ДГС</w:t>
      </w:r>
      <w:r w:rsidR="00422566" w:rsidRPr="003E2EF3">
        <w:rPr>
          <w:rFonts w:eastAsia="Arial Unicode MS"/>
          <w:lang w:val="bg-BG" w:bidi="bg-BG"/>
        </w:rPr>
        <w:t>-</w:t>
      </w:r>
      <w:proofErr w:type="spellStart"/>
      <w:r w:rsidRPr="003E2EF3">
        <w:rPr>
          <w:rFonts w:eastAsia="Arial Unicode MS"/>
          <w:lang w:bidi="bg-BG"/>
        </w:rPr>
        <w:t>Силистра</w:t>
      </w:r>
      <w:proofErr w:type="spellEnd"/>
      <w:r w:rsidRPr="003E2EF3">
        <w:rPr>
          <w:rFonts w:eastAsia="Arial Unicode MS"/>
          <w:lang w:bidi="bg-BG"/>
        </w:rPr>
        <w:t xml:space="preserve">” </w:t>
      </w:r>
      <w:proofErr w:type="spellStart"/>
      <w:r w:rsidRPr="003E2EF3">
        <w:rPr>
          <w:rFonts w:eastAsia="Arial Unicode MS"/>
          <w:lang w:bidi="bg-BG"/>
        </w:rPr>
        <w:t>са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регистрирани</w:t>
      </w:r>
      <w:proofErr w:type="spellEnd"/>
      <w:r w:rsidRPr="003E2EF3">
        <w:rPr>
          <w:rFonts w:eastAsia="Arial Unicode MS"/>
          <w:lang w:bidi="bg-BG"/>
        </w:rPr>
        <w:t xml:space="preserve"> </w:t>
      </w:r>
      <w:r w:rsidR="00D349A2" w:rsidRPr="003E2EF3">
        <w:rPr>
          <w:rFonts w:eastAsia="Arial Unicode MS"/>
          <w:lang w:val="bg-BG" w:bidi="bg-BG"/>
        </w:rPr>
        <w:t>2</w:t>
      </w:r>
      <w:r w:rsidR="001C3583" w:rsidRPr="003E2EF3">
        <w:rPr>
          <w:rFonts w:eastAsia="Arial Unicode MS"/>
          <w:lang w:val="bg-BG" w:bidi="bg-BG"/>
        </w:rPr>
        <w:t>8</w:t>
      </w:r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бр</w:t>
      </w:r>
      <w:proofErr w:type="spellEnd"/>
      <w:r w:rsidRPr="003E2EF3">
        <w:rPr>
          <w:rFonts w:eastAsia="Arial Unicode MS"/>
          <w:lang w:bidi="bg-BG"/>
        </w:rPr>
        <w:t>.</w:t>
      </w:r>
      <w:proofErr w:type="gramEnd"/>
      <w:r w:rsidRPr="003E2EF3">
        <w:rPr>
          <w:rFonts w:eastAsia="Arial Unicode MS"/>
          <w:lang w:bidi="bg-BG"/>
        </w:rPr>
        <w:t xml:space="preserve"> </w:t>
      </w:r>
      <w:bookmarkStart w:id="3" w:name="_Hlk101958184"/>
      <w:proofErr w:type="spellStart"/>
      <w:proofErr w:type="gramStart"/>
      <w:r w:rsidRPr="003E2EF3">
        <w:rPr>
          <w:rFonts w:eastAsia="Arial Unicode MS"/>
          <w:lang w:bidi="bg-BG"/>
        </w:rPr>
        <w:t>сигнални</w:t>
      </w:r>
      <w:proofErr w:type="spellEnd"/>
      <w:proofErr w:type="gram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листове</w:t>
      </w:r>
      <w:proofErr w:type="spellEnd"/>
      <w:r w:rsidRPr="003E2EF3">
        <w:rPr>
          <w:rFonts w:eastAsia="Arial Unicode MS"/>
          <w:lang w:bidi="bg-BG"/>
        </w:rPr>
        <w:t xml:space="preserve"> </w:t>
      </w:r>
      <w:bookmarkEnd w:id="3"/>
      <w:proofErr w:type="spellStart"/>
      <w:r w:rsidRPr="003E2EF3">
        <w:rPr>
          <w:rFonts w:eastAsia="Arial Unicode MS"/>
          <w:lang w:bidi="bg-BG"/>
        </w:rPr>
        <w:t>за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нападения</w:t>
      </w:r>
      <w:proofErr w:type="spellEnd"/>
      <w:r w:rsidRPr="003E2EF3">
        <w:rPr>
          <w:rFonts w:eastAsia="Arial Unicode MS"/>
          <w:lang w:bidi="bg-BG"/>
        </w:rPr>
        <w:t xml:space="preserve"> и </w:t>
      </w:r>
      <w:proofErr w:type="spellStart"/>
      <w:r w:rsidRPr="003E2EF3">
        <w:rPr>
          <w:rFonts w:eastAsia="Arial Unicode MS"/>
          <w:lang w:bidi="bg-BG"/>
        </w:rPr>
        <w:t>щети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от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биотични</w:t>
      </w:r>
      <w:proofErr w:type="spellEnd"/>
      <w:r w:rsidRPr="003E2EF3">
        <w:rPr>
          <w:rFonts w:eastAsia="Arial Unicode MS"/>
          <w:lang w:bidi="bg-BG"/>
        </w:rPr>
        <w:t xml:space="preserve"> и </w:t>
      </w:r>
      <w:proofErr w:type="spellStart"/>
      <w:r w:rsidRPr="003E2EF3">
        <w:rPr>
          <w:rFonts w:eastAsia="Arial Unicode MS"/>
          <w:lang w:bidi="bg-BG"/>
        </w:rPr>
        <w:t>абиотични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фактори</w:t>
      </w:r>
      <w:proofErr w:type="spellEnd"/>
      <w:r w:rsidRPr="003E2EF3">
        <w:rPr>
          <w:rFonts w:eastAsia="Arial Unicode MS"/>
          <w:lang w:bidi="bg-BG"/>
        </w:rPr>
        <w:t>.</w:t>
      </w:r>
    </w:p>
    <w:p w:rsidR="00214EB4" w:rsidRPr="003E2EF3" w:rsidRDefault="00214EB4" w:rsidP="00214EB4">
      <w:pPr>
        <w:pStyle w:val="a8"/>
        <w:widowControl w:val="0"/>
        <w:numPr>
          <w:ilvl w:val="0"/>
          <w:numId w:val="8"/>
        </w:numPr>
        <w:spacing w:after="139" w:line="264" w:lineRule="exact"/>
        <w:ind w:right="140"/>
        <w:jc w:val="both"/>
        <w:rPr>
          <w:rFonts w:ascii="Arial Unicode MS" w:eastAsia="Arial Unicode MS" w:hAnsi="Arial Unicode MS" w:cs="Arial Unicode MS"/>
          <w:lang w:bidi="bg-BG"/>
        </w:rPr>
      </w:pPr>
      <w:proofErr w:type="spellStart"/>
      <w:r w:rsidRPr="003E2EF3">
        <w:rPr>
          <w:rFonts w:eastAsia="Arial Unicode MS"/>
          <w:lang w:bidi="bg-BG"/>
        </w:rPr>
        <w:t>От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биотични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proofErr w:type="gramStart"/>
      <w:r w:rsidRPr="003E2EF3">
        <w:rPr>
          <w:rFonts w:eastAsia="Arial Unicode MS"/>
          <w:lang w:bidi="bg-BG"/>
        </w:rPr>
        <w:t>фактори</w:t>
      </w:r>
      <w:proofErr w:type="spellEnd"/>
      <w:r w:rsidRPr="003E2EF3">
        <w:rPr>
          <w:rFonts w:eastAsia="Arial Unicode MS"/>
          <w:lang w:bidi="bg-BG"/>
        </w:rPr>
        <w:t xml:space="preserve">  </w:t>
      </w:r>
      <w:proofErr w:type="spellStart"/>
      <w:r w:rsidRPr="003E2EF3">
        <w:rPr>
          <w:rFonts w:eastAsia="Arial Unicode MS"/>
          <w:lang w:bidi="bg-BG"/>
        </w:rPr>
        <w:t>са</w:t>
      </w:r>
      <w:proofErr w:type="spellEnd"/>
      <w:proofErr w:type="gram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регистрирани</w:t>
      </w:r>
      <w:proofErr w:type="spellEnd"/>
      <w:r w:rsidRPr="003E2EF3">
        <w:rPr>
          <w:rFonts w:eastAsia="Arial Unicode MS"/>
          <w:lang w:bidi="bg-BG"/>
        </w:rPr>
        <w:t xml:space="preserve"> </w:t>
      </w:r>
      <w:r w:rsidR="00D349A2" w:rsidRPr="003E2EF3">
        <w:rPr>
          <w:rFonts w:eastAsia="Arial Unicode MS"/>
          <w:lang w:val="bg-BG" w:bidi="bg-BG"/>
        </w:rPr>
        <w:t>3</w:t>
      </w:r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броя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сигнални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листи</w:t>
      </w:r>
      <w:proofErr w:type="spellEnd"/>
      <w:r w:rsidRPr="003E2EF3">
        <w:rPr>
          <w:rFonts w:eastAsia="Arial Unicode MS"/>
          <w:lang w:bidi="bg-BG"/>
        </w:rPr>
        <w:t>.</w:t>
      </w:r>
    </w:p>
    <w:p w:rsidR="00214EB4" w:rsidRPr="003E2EF3" w:rsidRDefault="00214EB4" w:rsidP="00214EB4">
      <w:pPr>
        <w:widowControl w:val="0"/>
        <w:tabs>
          <w:tab w:val="left" w:pos="1258"/>
        </w:tabs>
        <w:spacing w:line="269" w:lineRule="exact"/>
        <w:jc w:val="both"/>
        <w:rPr>
          <w:rFonts w:ascii="Arial Unicode MS" w:eastAsia="Arial Unicode MS" w:hAnsi="Arial Unicode MS" w:cs="Arial Unicode MS"/>
          <w:lang w:bidi="bg-BG"/>
        </w:rPr>
      </w:pPr>
      <w:proofErr w:type="spellStart"/>
      <w:r w:rsidRPr="003E2EF3">
        <w:rPr>
          <w:rFonts w:eastAsia="Arial Unicode MS"/>
          <w:lang w:bidi="bg-BG"/>
        </w:rPr>
        <w:t>Нападения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от</w:t>
      </w:r>
      <w:proofErr w:type="spellEnd"/>
      <w:r w:rsidRPr="003E2EF3">
        <w:rPr>
          <w:rFonts w:eastAsia="Arial Unicode MS"/>
          <w:lang w:bidi="bg-BG"/>
        </w:rPr>
        <w:t xml:space="preserve"> </w:t>
      </w:r>
      <w:r w:rsidR="00D349A2" w:rsidRPr="003E2EF3">
        <w:rPr>
          <w:rFonts w:eastAsia="Arial Unicode MS"/>
          <w:lang w:val="bg-BG" w:bidi="bg-BG"/>
        </w:rPr>
        <w:t xml:space="preserve">дивеча </w:t>
      </w:r>
      <w:proofErr w:type="spellStart"/>
      <w:r w:rsidR="00D349A2" w:rsidRPr="003E2EF3">
        <w:rPr>
          <w:rFonts w:eastAsia="Arial Unicode MS"/>
          <w:lang w:val="bg-BG" w:bidi="bg-BG"/>
        </w:rPr>
        <w:t>пригризани</w:t>
      </w:r>
      <w:proofErr w:type="spellEnd"/>
      <w:r w:rsidR="00D349A2" w:rsidRPr="003E2EF3">
        <w:rPr>
          <w:rFonts w:eastAsia="Arial Unicode MS"/>
          <w:lang w:val="bg-BG" w:bidi="bg-BG"/>
        </w:rPr>
        <w:t xml:space="preserve"> </w:t>
      </w:r>
      <w:proofErr w:type="spellStart"/>
      <w:r w:rsidR="00D349A2" w:rsidRPr="003E2EF3">
        <w:rPr>
          <w:rFonts w:eastAsia="Arial Unicode MS"/>
          <w:lang w:val="bg-BG" w:bidi="bg-BG"/>
        </w:rPr>
        <w:t>фиднки</w:t>
      </w:r>
      <w:proofErr w:type="spellEnd"/>
      <w:r w:rsidR="00D349A2" w:rsidRPr="003E2EF3">
        <w:rPr>
          <w:rFonts w:eastAsia="Arial Unicode MS"/>
          <w:lang w:val="bg-BG" w:bidi="bg-BG"/>
        </w:rPr>
        <w:t xml:space="preserve"> топола в отдели 1019-ж, 1019-д и 1019-а</w:t>
      </w:r>
      <w:r w:rsidRPr="003E2EF3">
        <w:rPr>
          <w:rFonts w:eastAsia="Arial Unicode MS"/>
          <w:lang w:bidi="bg-BG"/>
        </w:rPr>
        <w:t xml:space="preserve"> с </w:t>
      </w:r>
      <w:proofErr w:type="spellStart"/>
      <w:r w:rsidRPr="003E2EF3">
        <w:rPr>
          <w:rFonts w:eastAsia="Arial Unicode MS"/>
          <w:lang w:bidi="bg-BG"/>
        </w:rPr>
        <w:t>обща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засегната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площ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от</w:t>
      </w:r>
      <w:proofErr w:type="spellEnd"/>
      <w:r w:rsidRPr="003E2EF3">
        <w:rPr>
          <w:rFonts w:eastAsia="Arial Unicode MS"/>
          <w:lang w:bidi="bg-BG"/>
        </w:rPr>
        <w:t xml:space="preserve"> </w:t>
      </w:r>
      <w:r w:rsidR="00D349A2" w:rsidRPr="003E2EF3">
        <w:rPr>
          <w:rFonts w:eastAsia="Arial Unicode MS"/>
          <w:lang w:val="bg-BG" w:bidi="bg-BG"/>
        </w:rPr>
        <w:t>41</w:t>
      </w:r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дка</w:t>
      </w:r>
      <w:proofErr w:type="spellEnd"/>
      <w:r w:rsidRPr="003E2EF3">
        <w:rPr>
          <w:rFonts w:eastAsia="Arial Unicode MS"/>
          <w:lang w:bidi="bg-BG"/>
        </w:rPr>
        <w:t>.</w:t>
      </w:r>
    </w:p>
    <w:p w:rsidR="00214EB4" w:rsidRPr="003E2EF3" w:rsidRDefault="00214EB4" w:rsidP="00214EB4">
      <w:pPr>
        <w:widowControl w:val="0"/>
        <w:tabs>
          <w:tab w:val="left" w:pos="1258"/>
        </w:tabs>
        <w:spacing w:line="269" w:lineRule="exact"/>
        <w:ind w:left="880"/>
        <w:jc w:val="both"/>
        <w:rPr>
          <w:rFonts w:ascii="Arial Unicode MS" w:eastAsia="Arial Unicode MS" w:hAnsi="Arial Unicode MS" w:cs="Arial Unicode MS"/>
          <w:lang w:bidi="bg-BG"/>
        </w:rPr>
      </w:pPr>
    </w:p>
    <w:p w:rsidR="00214EB4" w:rsidRPr="003E2EF3" w:rsidRDefault="00214EB4" w:rsidP="00214EB4">
      <w:pPr>
        <w:pStyle w:val="a8"/>
        <w:widowControl w:val="0"/>
        <w:numPr>
          <w:ilvl w:val="0"/>
          <w:numId w:val="8"/>
        </w:numPr>
        <w:tabs>
          <w:tab w:val="left" w:pos="1258"/>
        </w:tabs>
        <w:spacing w:line="269" w:lineRule="exact"/>
        <w:jc w:val="both"/>
        <w:rPr>
          <w:rFonts w:ascii="Arial Unicode MS" w:eastAsia="Arial Unicode MS" w:hAnsi="Arial Unicode MS" w:cs="Arial Unicode MS"/>
          <w:lang w:bidi="bg-BG"/>
        </w:rPr>
      </w:pPr>
      <w:proofErr w:type="spellStart"/>
      <w:r w:rsidRPr="003E2EF3">
        <w:rPr>
          <w:rFonts w:eastAsia="Arial Unicode MS"/>
          <w:lang w:bidi="bg-BG"/>
        </w:rPr>
        <w:t>От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абиотични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фактори</w:t>
      </w:r>
      <w:proofErr w:type="spellEnd"/>
    </w:p>
    <w:p w:rsidR="00214EB4" w:rsidRPr="003E2EF3" w:rsidRDefault="00214EB4" w:rsidP="00214EB4">
      <w:pPr>
        <w:widowControl w:val="0"/>
        <w:tabs>
          <w:tab w:val="left" w:pos="1258"/>
        </w:tabs>
        <w:spacing w:line="269" w:lineRule="exact"/>
        <w:jc w:val="both"/>
        <w:rPr>
          <w:rFonts w:eastAsia="Arial Unicode MS"/>
          <w:lang w:bidi="bg-BG"/>
        </w:rPr>
      </w:pPr>
      <w:proofErr w:type="spellStart"/>
      <w:r w:rsidRPr="003E2EF3">
        <w:rPr>
          <w:rFonts w:eastAsia="Arial Unicode MS"/>
          <w:lang w:bidi="bg-BG"/>
        </w:rPr>
        <w:t>Регистрирани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са</w:t>
      </w:r>
      <w:proofErr w:type="spellEnd"/>
      <w:r w:rsidRPr="003E2EF3">
        <w:rPr>
          <w:rFonts w:eastAsia="Arial Unicode MS"/>
          <w:lang w:bidi="bg-BG"/>
        </w:rPr>
        <w:t xml:space="preserve"> </w:t>
      </w:r>
      <w:r w:rsidR="00D349A2" w:rsidRPr="003E2EF3">
        <w:rPr>
          <w:rFonts w:eastAsia="Arial Unicode MS"/>
          <w:lang w:val="bg-BG" w:bidi="bg-BG"/>
        </w:rPr>
        <w:t>2</w:t>
      </w:r>
      <w:r w:rsidR="001C3583" w:rsidRPr="003E2EF3">
        <w:rPr>
          <w:rFonts w:eastAsia="Arial Unicode MS"/>
          <w:lang w:val="bg-BG" w:bidi="bg-BG"/>
        </w:rPr>
        <w:t>5</w:t>
      </w:r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броя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сигнални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листи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за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съхнене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на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акацията</w:t>
      </w:r>
      <w:proofErr w:type="spellEnd"/>
      <w:r w:rsidRPr="003E2EF3">
        <w:rPr>
          <w:rFonts w:eastAsia="Arial Unicode MS"/>
          <w:lang w:bidi="bg-BG"/>
        </w:rPr>
        <w:t xml:space="preserve"> и </w:t>
      </w:r>
      <w:proofErr w:type="spellStart"/>
      <w:r w:rsidRPr="003E2EF3">
        <w:rPr>
          <w:rFonts w:eastAsia="Arial Unicode MS"/>
          <w:lang w:bidi="bg-BG"/>
        </w:rPr>
        <w:t>гледичията</w:t>
      </w:r>
      <w:proofErr w:type="spellEnd"/>
      <w:r w:rsidRPr="003E2EF3">
        <w:rPr>
          <w:rFonts w:eastAsia="Arial Unicode MS"/>
          <w:lang w:bidi="bg-BG"/>
        </w:rPr>
        <w:t xml:space="preserve"> с </w:t>
      </w:r>
      <w:proofErr w:type="spellStart"/>
      <w:r w:rsidRPr="003E2EF3">
        <w:rPr>
          <w:rFonts w:eastAsia="Arial Unicode MS"/>
          <w:lang w:bidi="bg-BG"/>
        </w:rPr>
        <w:t>обща</w:t>
      </w:r>
      <w:proofErr w:type="spell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площ</w:t>
      </w:r>
      <w:proofErr w:type="spellEnd"/>
      <w:r w:rsidRPr="003E2EF3">
        <w:rPr>
          <w:rFonts w:eastAsia="Arial Unicode MS"/>
          <w:lang w:bidi="bg-BG"/>
        </w:rPr>
        <w:t xml:space="preserve"> </w:t>
      </w:r>
      <w:r w:rsidR="007D5DDF" w:rsidRPr="003E2EF3">
        <w:rPr>
          <w:rFonts w:eastAsia="Arial Unicode MS"/>
          <w:lang w:val="bg-BG" w:bidi="bg-BG"/>
        </w:rPr>
        <w:t>599</w:t>
      </w:r>
      <w:proofErr w:type="gramStart"/>
      <w:r w:rsidR="007D5DDF" w:rsidRPr="003E2EF3">
        <w:rPr>
          <w:rFonts w:eastAsia="Arial Unicode MS"/>
          <w:lang w:val="bg-BG" w:bidi="bg-BG"/>
        </w:rPr>
        <w:t>,61</w:t>
      </w:r>
      <w:proofErr w:type="gramEnd"/>
      <w:r w:rsidRPr="003E2EF3">
        <w:rPr>
          <w:rFonts w:eastAsia="Arial Unicode MS"/>
          <w:lang w:bidi="bg-BG"/>
        </w:rPr>
        <w:t xml:space="preserve"> </w:t>
      </w:r>
      <w:proofErr w:type="spellStart"/>
      <w:r w:rsidRPr="003E2EF3">
        <w:rPr>
          <w:rFonts w:eastAsia="Arial Unicode MS"/>
          <w:lang w:bidi="bg-BG"/>
        </w:rPr>
        <w:t>дка</w:t>
      </w:r>
      <w:proofErr w:type="spellEnd"/>
      <w:r w:rsidRPr="003E2EF3">
        <w:rPr>
          <w:rFonts w:eastAsia="Arial Unicode MS"/>
          <w:lang w:bidi="bg-BG"/>
        </w:rPr>
        <w:t>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1C3583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 периода не са и</w:t>
      </w:r>
      <w:r w:rsidR="00214EB4" w:rsidRPr="003E2EF3">
        <w:rPr>
          <w:rFonts w:ascii="Times New Roman" w:hAnsi="Times New Roman" w:cs="Times New Roman"/>
          <w:color w:val="auto"/>
        </w:rPr>
        <w:t>з</w:t>
      </w:r>
      <w:r w:rsidR="00422566" w:rsidRPr="003E2EF3">
        <w:rPr>
          <w:rFonts w:ascii="Times New Roman" w:hAnsi="Times New Roman" w:cs="Times New Roman"/>
          <w:color w:val="auto"/>
        </w:rPr>
        <w:t>веждани</w:t>
      </w:r>
      <w:r w:rsidR="00214EB4" w:rsidRPr="003E2EF3">
        <w:rPr>
          <w:rFonts w:ascii="Times New Roman" w:hAnsi="Times New Roman" w:cs="Times New Roman"/>
          <w:color w:val="auto"/>
        </w:rPr>
        <w:t xml:space="preserve"> санитарни сечи.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Здравословното състояние на горите попадащи в териториалният обхват на ТП </w:t>
      </w:r>
      <w:r w:rsidR="00422566" w:rsidRPr="003E2EF3">
        <w:rPr>
          <w:rFonts w:ascii="Times New Roman" w:hAnsi="Times New Roman" w:cs="Times New Roman"/>
          <w:color w:val="auto"/>
        </w:rPr>
        <w:t>„ДГС-</w:t>
      </w:r>
      <w:r w:rsidRPr="003E2EF3">
        <w:rPr>
          <w:rFonts w:ascii="Times New Roman" w:hAnsi="Times New Roman" w:cs="Times New Roman"/>
          <w:color w:val="auto"/>
        </w:rPr>
        <w:t>Силистра” е добро. Няма негативни въздействия от антропогенни дейност</w:t>
      </w:r>
      <w:r w:rsidR="00422566" w:rsidRPr="003E2EF3">
        <w:rPr>
          <w:rFonts w:ascii="Times New Roman" w:hAnsi="Times New Roman" w:cs="Times New Roman"/>
          <w:color w:val="auto"/>
        </w:rPr>
        <w:t>и - напр. атмосферно замърсяван и др.</w:t>
      </w:r>
      <w:r w:rsidRPr="003E2EF3">
        <w:rPr>
          <w:rFonts w:ascii="Times New Roman" w:hAnsi="Times New Roman" w:cs="Times New Roman"/>
          <w:color w:val="auto"/>
        </w:rPr>
        <w:t>.  Всяка година се предприемат мерки за подобряване на здравословното състояние на гората. Сечищата са в добро състояние. Не са констатирани масови нарушения по дисциплината на ползването им.На територията на стопанството за периода 01.</w:t>
      </w:r>
      <w:proofErr w:type="spellStart"/>
      <w:r w:rsidRPr="003E2EF3">
        <w:rPr>
          <w:rFonts w:ascii="Times New Roman" w:hAnsi="Times New Roman" w:cs="Times New Roman"/>
          <w:color w:val="auto"/>
        </w:rPr>
        <w:t>01</w:t>
      </w:r>
      <w:proofErr w:type="spellEnd"/>
      <w:r w:rsidRPr="003E2EF3">
        <w:rPr>
          <w:rFonts w:ascii="Times New Roman" w:hAnsi="Times New Roman" w:cs="Times New Roman"/>
          <w:color w:val="auto"/>
        </w:rPr>
        <w:t>.202</w:t>
      </w:r>
      <w:r w:rsidR="007D5DDF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г. 31.12.202</w:t>
      </w:r>
      <w:r w:rsidR="007D5DDF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г. e регистриран </w:t>
      </w:r>
      <w:r w:rsidR="005778B3" w:rsidRPr="003E2EF3">
        <w:rPr>
          <w:rFonts w:ascii="Times New Roman" w:hAnsi="Times New Roman" w:cs="Times New Roman"/>
          <w:color w:val="auto"/>
        </w:rPr>
        <w:t>4</w:t>
      </w:r>
      <w:r w:rsidRPr="003E2EF3">
        <w:rPr>
          <w:rFonts w:ascii="Times New Roman" w:hAnsi="Times New Roman" w:cs="Times New Roman"/>
          <w:color w:val="auto"/>
        </w:rPr>
        <w:t xml:space="preserve"> брой низов горски пожар в широколистна гора с обща площ </w:t>
      </w:r>
      <w:r w:rsidR="005778B3" w:rsidRPr="003E2EF3">
        <w:rPr>
          <w:rFonts w:ascii="Times New Roman" w:hAnsi="Times New Roman" w:cs="Times New Roman"/>
          <w:color w:val="auto"/>
        </w:rPr>
        <w:t>90</w:t>
      </w:r>
      <w:r w:rsidRPr="003E2EF3">
        <w:rPr>
          <w:rFonts w:ascii="Times New Roman" w:hAnsi="Times New Roman" w:cs="Times New Roman"/>
          <w:color w:val="auto"/>
        </w:rPr>
        <w:t xml:space="preserve"> дка. Основната причина за възникването му е небрежност при боравене с открит огън.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Във връзка с изпълнението на лесозащитните мероприятия за изминалия период няма масови нападения от насекомни вредители и общото </w:t>
      </w:r>
      <w:proofErr w:type="spellStart"/>
      <w:r w:rsidRPr="003E2EF3">
        <w:rPr>
          <w:rFonts w:ascii="Times New Roman" w:hAnsi="Times New Roman" w:cs="Times New Roman"/>
          <w:color w:val="auto"/>
        </w:rPr>
        <w:t>зравословно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състояние на </w:t>
      </w:r>
      <w:proofErr w:type="spellStart"/>
      <w:r w:rsidRPr="003E2EF3">
        <w:rPr>
          <w:rFonts w:ascii="Times New Roman" w:hAnsi="Times New Roman" w:cs="Times New Roman"/>
          <w:color w:val="auto"/>
        </w:rPr>
        <w:t>дървостоя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е добро в двата горскостопански участъка.</w:t>
      </w:r>
    </w:p>
    <w:p w:rsidR="00214EB4" w:rsidRPr="003E2EF3" w:rsidRDefault="00214EB4" w:rsidP="00214EB4">
      <w:pPr>
        <w:widowControl w:val="0"/>
        <w:tabs>
          <w:tab w:val="left" w:pos="1258"/>
        </w:tabs>
        <w:spacing w:line="269" w:lineRule="exact"/>
        <w:jc w:val="both"/>
        <w:rPr>
          <w:rFonts w:ascii="Arial Unicode MS" w:eastAsia="Arial Unicode MS" w:hAnsi="Arial Unicode MS" w:cs="Arial Unicode MS"/>
          <w:lang w:bidi="bg-BG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1.10. Ползване/добиви и горскостопански дейности; </w:t>
      </w:r>
    </w:p>
    <w:p w:rsidR="00214EB4" w:rsidRPr="003E2EF3" w:rsidRDefault="00214EB4" w:rsidP="00214EB4">
      <w:pPr>
        <w:pStyle w:val="Default"/>
        <w:rPr>
          <w:color w:val="auto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Добитата и реализирана дървесина за период 01.</w:t>
      </w:r>
      <w:proofErr w:type="spellStart"/>
      <w:r w:rsidRPr="003E2EF3">
        <w:rPr>
          <w:rFonts w:ascii="Times New Roman" w:hAnsi="Times New Roman" w:cs="Times New Roman"/>
          <w:color w:val="auto"/>
        </w:rPr>
        <w:t>01</w:t>
      </w:r>
      <w:proofErr w:type="spellEnd"/>
      <w:r w:rsidRPr="003E2EF3">
        <w:rPr>
          <w:rFonts w:ascii="Times New Roman" w:hAnsi="Times New Roman" w:cs="Times New Roman"/>
          <w:color w:val="auto"/>
        </w:rPr>
        <w:t>.202</w:t>
      </w:r>
      <w:r w:rsidR="00D31E45" w:rsidRPr="003E2EF3">
        <w:rPr>
          <w:rFonts w:ascii="Times New Roman" w:hAnsi="Times New Roman" w:cs="Times New Roman"/>
          <w:color w:val="auto"/>
        </w:rPr>
        <w:t>3 до 31.12.2023</w:t>
      </w:r>
      <w:r w:rsidRPr="003E2EF3">
        <w:rPr>
          <w:rFonts w:ascii="Times New Roman" w:hAnsi="Times New Roman" w:cs="Times New Roman"/>
          <w:color w:val="auto"/>
        </w:rPr>
        <w:t xml:space="preserve"> година по данни от информационната система на ИАГ е както следва: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numPr>
          <w:ilvl w:val="0"/>
          <w:numId w:val="8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Едра строителна дървесина </w:t>
      </w:r>
      <w:r w:rsidR="00D31E45" w:rsidRPr="003E2EF3">
        <w:rPr>
          <w:rFonts w:ascii="Times New Roman" w:hAnsi="Times New Roman" w:cs="Times New Roman"/>
          <w:color w:val="auto"/>
        </w:rPr>
        <w:t>–</w:t>
      </w:r>
      <w:r w:rsidRPr="003E2EF3">
        <w:rPr>
          <w:rFonts w:ascii="Times New Roman" w:hAnsi="Times New Roman" w:cs="Times New Roman"/>
          <w:color w:val="auto"/>
        </w:rPr>
        <w:t xml:space="preserve"> </w:t>
      </w:r>
      <w:r w:rsidR="00D31E45" w:rsidRPr="003E2EF3">
        <w:rPr>
          <w:rFonts w:ascii="Times New Roman" w:hAnsi="Times New Roman" w:cs="Times New Roman"/>
          <w:color w:val="auto"/>
        </w:rPr>
        <w:t xml:space="preserve">7866,78 </w:t>
      </w:r>
      <w:r w:rsidRPr="003E2EF3">
        <w:rPr>
          <w:rFonts w:ascii="Times New Roman" w:hAnsi="Times New Roman" w:cs="Times New Roman"/>
          <w:color w:val="auto"/>
        </w:rPr>
        <w:t>м3</w:t>
      </w:r>
    </w:p>
    <w:p w:rsidR="00214EB4" w:rsidRPr="003E2EF3" w:rsidRDefault="00214EB4" w:rsidP="00214EB4">
      <w:pPr>
        <w:pStyle w:val="Default"/>
        <w:numPr>
          <w:ilvl w:val="0"/>
          <w:numId w:val="8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Средна строителна дървесина – </w:t>
      </w:r>
      <w:r w:rsidR="00D31E45" w:rsidRPr="003E2EF3">
        <w:rPr>
          <w:rFonts w:ascii="Times New Roman" w:hAnsi="Times New Roman" w:cs="Times New Roman"/>
          <w:color w:val="auto"/>
        </w:rPr>
        <w:t xml:space="preserve">8522,35 </w:t>
      </w:r>
      <w:r w:rsidRPr="003E2EF3">
        <w:rPr>
          <w:rFonts w:ascii="Times New Roman" w:hAnsi="Times New Roman" w:cs="Times New Roman"/>
          <w:color w:val="auto"/>
        </w:rPr>
        <w:t>м3</w:t>
      </w:r>
    </w:p>
    <w:p w:rsidR="00214EB4" w:rsidRPr="003E2EF3" w:rsidRDefault="00214EB4" w:rsidP="00214EB4">
      <w:pPr>
        <w:pStyle w:val="Default"/>
        <w:numPr>
          <w:ilvl w:val="0"/>
          <w:numId w:val="8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дребна строителна дървесина </w:t>
      </w:r>
      <w:r w:rsidR="00D31E45" w:rsidRPr="003E2EF3">
        <w:rPr>
          <w:rFonts w:ascii="Times New Roman" w:hAnsi="Times New Roman" w:cs="Times New Roman"/>
          <w:color w:val="auto"/>
        </w:rPr>
        <w:t>–</w:t>
      </w:r>
      <w:r w:rsidRPr="003E2EF3">
        <w:rPr>
          <w:rFonts w:ascii="Times New Roman" w:hAnsi="Times New Roman" w:cs="Times New Roman"/>
          <w:color w:val="auto"/>
        </w:rPr>
        <w:t xml:space="preserve"> </w:t>
      </w:r>
      <w:bookmarkStart w:id="4" w:name="_Hlk101964591"/>
      <w:r w:rsidR="00D31E45" w:rsidRPr="003E2EF3">
        <w:rPr>
          <w:rFonts w:ascii="Times New Roman" w:hAnsi="Times New Roman" w:cs="Times New Roman"/>
          <w:color w:val="auto"/>
        </w:rPr>
        <w:t xml:space="preserve">961,14 </w:t>
      </w:r>
      <w:r w:rsidRPr="003E2EF3">
        <w:rPr>
          <w:rFonts w:ascii="Times New Roman" w:hAnsi="Times New Roman" w:cs="Times New Roman"/>
          <w:color w:val="auto"/>
        </w:rPr>
        <w:t>м3</w:t>
      </w:r>
      <w:bookmarkEnd w:id="4"/>
    </w:p>
    <w:p w:rsidR="00214EB4" w:rsidRPr="003E2EF3" w:rsidRDefault="00214EB4" w:rsidP="00214EB4">
      <w:pPr>
        <w:pStyle w:val="Default"/>
        <w:numPr>
          <w:ilvl w:val="0"/>
          <w:numId w:val="8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дърва за огрев – </w:t>
      </w:r>
      <w:r w:rsidR="00D31E45" w:rsidRPr="003E2EF3">
        <w:rPr>
          <w:rFonts w:ascii="Times New Roman" w:hAnsi="Times New Roman" w:cs="Times New Roman"/>
          <w:color w:val="auto"/>
        </w:rPr>
        <w:t>1</w:t>
      </w:r>
      <w:r w:rsidR="00BD15DB" w:rsidRPr="003E2EF3">
        <w:rPr>
          <w:rFonts w:ascii="Times New Roman" w:hAnsi="Times New Roman" w:cs="Times New Roman"/>
          <w:color w:val="auto"/>
        </w:rPr>
        <w:t>8601</w:t>
      </w:r>
      <w:r w:rsidR="00D31E45" w:rsidRPr="003E2EF3">
        <w:rPr>
          <w:rFonts w:ascii="Times New Roman" w:hAnsi="Times New Roman" w:cs="Times New Roman"/>
          <w:color w:val="auto"/>
        </w:rPr>
        <w:t>,33</w:t>
      </w:r>
      <w:r w:rsidRPr="003E2EF3">
        <w:rPr>
          <w:rFonts w:ascii="Times New Roman" w:hAnsi="Times New Roman" w:cs="Times New Roman"/>
          <w:color w:val="auto"/>
        </w:rPr>
        <w:t xml:space="preserve"> м3</w:t>
      </w:r>
    </w:p>
    <w:p w:rsidR="00214EB4" w:rsidRPr="003E2EF3" w:rsidRDefault="00214EB4" w:rsidP="00214EB4">
      <w:pPr>
        <w:pStyle w:val="Default"/>
        <w:numPr>
          <w:ilvl w:val="0"/>
          <w:numId w:val="8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ОЗМ – </w:t>
      </w:r>
      <w:r w:rsidR="00087C22" w:rsidRPr="003E2EF3">
        <w:rPr>
          <w:rFonts w:ascii="Times New Roman" w:hAnsi="Times New Roman" w:cs="Times New Roman"/>
          <w:color w:val="auto"/>
        </w:rPr>
        <w:t>971</w:t>
      </w:r>
      <w:r w:rsidRPr="003E2EF3">
        <w:rPr>
          <w:rFonts w:ascii="Times New Roman" w:hAnsi="Times New Roman" w:cs="Times New Roman"/>
          <w:color w:val="auto"/>
        </w:rPr>
        <w:t xml:space="preserve"> м3</w:t>
      </w:r>
    </w:p>
    <w:p w:rsidR="00214EB4" w:rsidRPr="003E2EF3" w:rsidRDefault="00214EB4" w:rsidP="00214EB4">
      <w:pPr>
        <w:pStyle w:val="Default"/>
        <w:numPr>
          <w:ilvl w:val="0"/>
          <w:numId w:val="8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Продажба на стояща дървесина на корен – </w:t>
      </w:r>
      <w:r w:rsidR="00BD15DB" w:rsidRPr="003E2EF3">
        <w:rPr>
          <w:rFonts w:ascii="Times New Roman" w:hAnsi="Times New Roman" w:cs="Times New Roman"/>
          <w:color w:val="auto"/>
        </w:rPr>
        <w:t>30670</w:t>
      </w:r>
      <w:r w:rsidRPr="003E2EF3">
        <w:rPr>
          <w:rFonts w:ascii="Times New Roman" w:hAnsi="Times New Roman" w:cs="Times New Roman"/>
          <w:color w:val="auto"/>
        </w:rPr>
        <w:t xml:space="preserve"> м3</w:t>
      </w:r>
    </w:p>
    <w:p w:rsidR="00214EB4" w:rsidRPr="003E2EF3" w:rsidRDefault="00214EB4" w:rsidP="00214EB4">
      <w:pPr>
        <w:pStyle w:val="Default"/>
        <w:numPr>
          <w:ilvl w:val="0"/>
          <w:numId w:val="8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Добив на дървесина –</w:t>
      </w:r>
      <w:r w:rsidR="00BD15DB" w:rsidRPr="003E2EF3">
        <w:rPr>
          <w:rFonts w:ascii="Times New Roman" w:hAnsi="Times New Roman" w:cs="Times New Roman"/>
          <w:color w:val="auto"/>
        </w:rPr>
        <w:t>6206</w:t>
      </w:r>
      <w:r w:rsidRPr="003E2EF3">
        <w:rPr>
          <w:rFonts w:ascii="Times New Roman" w:hAnsi="Times New Roman" w:cs="Times New Roman"/>
          <w:color w:val="auto"/>
        </w:rPr>
        <w:t xml:space="preserve"> м3</w:t>
      </w:r>
    </w:p>
    <w:p w:rsidR="00214EB4" w:rsidRPr="003E2EF3" w:rsidRDefault="00214EB4" w:rsidP="00214EB4">
      <w:pPr>
        <w:pStyle w:val="Default"/>
        <w:numPr>
          <w:ilvl w:val="0"/>
          <w:numId w:val="8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Продажба на дървесина от склад – </w:t>
      </w:r>
      <w:r w:rsidR="00BD15DB" w:rsidRPr="003E2EF3">
        <w:rPr>
          <w:rFonts w:ascii="Times New Roman" w:hAnsi="Times New Roman" w:cs="Times New Roman"/>
          <w:color w:val="auto"/>
        </w:rPr>
        <w:t>5805</w:t>
      </w:r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>м3</w:t>
      </w:r>
    </w:p>
    <w:p w:rsidR="00214EB4" w:rsidRPr="003E2EF3" w:rsidRDefault="00214EB4" w:rsidP="00214EB4">
      <w:pPr>
        <w:pStyle w:val="Default"/>
        <w:numPr>
          <w:ilvl w:val="0"/>
          <w:numId w:val="8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Реализация на </w:t>
      </w:r>
      <w:proofErr w:type="spellStart"/>
      <w:r w:rsidRPr="003E2EF3">
        <w:rPr>
          <w:rFonts w:ascii="Times New Roman" w:hAnsi="Times New Roman" w:cs="Times New Roman"/>
          <w:color w:val="auto"/>
        </w:rPr>
        <w:t>дървесинапо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чл.193 от ЗГ – </w:t>
      </w:r>
      <w:r w:rsidR="00BD15DB" w:rsidRPr="003E2EF3">
        <w:rPr>
          <w:rFonts w:ascii="Times New Roman" w:hAnsi="Times New Roman" w:cs="Times New Roman"/>
          <w:color w:val="auto"/>
        </w:rPr>
        <w:t>438</w:t>
      </w:r>
      <w:r w:rsidRPr="003E2EF3">
        <w:rPr>
          <w:rFonts w:ascii="Times New Roman" w:hAnsi="Times New Roman" w:cs="Times New Roman"/>
          <w:color w:val="auto"/>
        </w:rPr>
        <w:t xml:space="preserve"> м3</w:t>
      </w:r>
    </w:p>
    <w:p w:rsidR="00214EB4" w:rsidRPr="003E2EF3" w:rsidRDefault="00214EB4" w:rsidP="00214EB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lastRenderedPageBreak/>
        <w:t>Общото количество реализирана дървесина за 202</w:t>
      </w:r>
      <w:r w:rsidR="00BD15DB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г.от ТП ДГС „Силистра“ </w:t>
      </w:r>
      <w:r w:rsidR="00BD15DB" w:rsidRPr="003E2EF3">
        <w:rPr>
          <w:rFonts w:ascii="Times New Roman" w:hAnsi="Times New Roman" w:cs="Times New Roman"/>
          <w:color w:val="auto"/>
        </w:rPr>
        <w:t>36475</w:t>
      </w:r>
      <w:r w:rsidRPr="003E2EF3">
        <w:rPr>
          <w:rFonts w:ascii="Times New Roman" w:hAnsi="Times New Roman" w:cs="Times New Roman"/>
          <w:color w:val="auto"/>
        </w:rPr>
        <w:t xml:space="preserve"> м3</w:t>
      </w:r>
    </w:p>
    <w:p w:rsidR="00214EB4" w:rsidRPr="003E2EF3" w:rsidRDefault="00214EB4" w:rsidP="00214EB4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В териториалният обхват на ТП „ДГС Силистра“ има сключени два дългосрочни договора за предоставяне стопанисването и ползването на дивеча в </w:t>
      </w:r>
      <w:proofErr w:type="spellStart"/>
      <w:r w:rsidRPr="003E2EF3">
        <w:rPr>
          <w:rFonts w:ascii="Times New Roman" w:hAnsi="Times New Roman" w:cs="Times New Roman"/>
          <w:color w:val="auto"/>
        </w:rPr>
        <w:t>дивечовъдени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участъци  „Алеково“ и „Зли Дол “.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През 202</w:t>
      </w:r>
      <w:r w:rsidR="00D31E45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година площите на проведените сечи са в размер на </w:t>
      </w:r>
      <w:r w:rsidR="00D31E45" w:rsidRPr="003E2EF3">
        <w:rPr>
          <w:rFonts w:ascii="Times New Roman" w:hAnsi="Times New Roman" w:cs="Times New Roman"/>
          <w:color w:val="auto"/>
        </w:rPr>
        <w:t>716,28</w:t>
      </w:r>
      <w:r w:rsidRPr="003E2EF3">
        <w:rPr>
          <w:rFonts w:ascii="Times New Roman" w:hAnsi="Times New Roman" w:cs="Times New Roman"/>
          <w:color w:val="auto"/>
        </w:rPr>
        <w:t xml:space="preserve"> ха, а ползването на дървесина е в размер на </w:t>
      </w:r>
      <w:r w:rsidR="00D31E45" w:rsidRPr="003E2EF3">
        <w:rPr>
          <w:rFonts w:ascii="Times New Roman" w:hAnsi="Times New Roman" w:cs="Times New Roman"/>
          <w:color w:val="auto"/>
        </w:rPr>
        <w:t>37159,12</w:t>
      </w:r>
      <w:r w:rsidRPr="003E2EF3">
        <w:rPr>
          <w:rFonts w:ascii="Times New Roman" w:hAnsi="Times New Roman" w:cs="Times New Roman"/>
          <w:color w:val="auto"/>
        </w:rPr>
        <w:t xml:space="preserve"> м3 лежаща маса – по видове сечи данните са посочени в 5 ГФ;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Площта на залесяванията е в размер на </w:t>
      </w:r>
      <w:r w:rsidR="00D31E45" w:rsidRPr="003E2EF3">
        <w:rPr>
          <w:rFonts w:ascii="Times New Roman" w:hAnsi="Times New Roman" w:cs="Times New Roman"/>
          <w:color w:val="auto"/>
        </w:rPr>
        <w:t>405</w:t>
      </w:r>
      <w:r w:rsidRPr="003E2EF3">
        <w:rPr>
          <w:rFonts w:ascii="Times New Roman" w:hAnsi="Times New Roman" w:cs="Times New Roman"/>
          <w:color w:val="auto"/>
        </w:rPr>
        <w:t xml:space="preserve"> дка, а </w:t>
      </w:r>
      <w:proofErr w:type="spellStart"/>
      <w:r w:rsidRPr="003E2EF3">
        <w:rPr>
          <w:rFonts w:ascii="Times New Roman" w:hAnsi="Times New Roman" w:cs="Times New Roman"/>
          <w:color w:val="auto"/>
        </w:rPr>
        <w:t>почвоподготовка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– </w:t>
      </w:r>
      <w:r w:rsidR="00D31E45" w:rsidRPr="003E2EF3">
        <w:rPr>
          <w:rFonts w:ascii="Times New Roman" w:hAnsi="Times New Roman" w:cs="Times New Roman"/>
          <w:color w:val="auto"/>
        </w:rPr>
        <w:t>488</w:t>
      </w:r>
      <w:r w:rsidRPr="003E2EF3">
        <w:rPr>
          <w:rFonts w:ascii="Times New Roman" w:hAnsi="Times New Roman" w:cs="Times New Roman"/>
          <w:color w:val="auto"/>
        </w:rPr>
        <w:t xml:space="preserve"> дка;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При подготовката на площите за залесяване,не са използвани торове и химически пестициди.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През 202</w:t>
      </w:r>
      <w:r w:rsidR="00D31E45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г. са издадени както следва: </w:t>
      </w:r>
      <w:r w:rsidR="00150DA4" w:rsidRPr="003E2EF3">
        <w:rPr>
          <w:rFonts w:ascii="Times New Roman" w:hAnsi="Times New Roman" w:cs="Times New Roman"/>
          <w:color w:val="auto"/>
        </w:rPr>
        <w:t>5</w:t>
      </w:r>
      <w:r w:rsidRPr="003E2EF3">
        <w:rPr>
          <w:rFonts w:ascii="Times New Roman" w:hAnsi="Times New Roman" w:cs="Times New Roman"/>
          <w:color w:val="auto"/>
        </w:rPr>
        <w:t xml:space="preserve"> броя позволителни за ползване на недървесни горски продукти, </w:t>
      </w:r>
      <w:r w:rsidR="00150DA4" w:rsidRPr="003E2EF3">
        <w:rPr>
          <w:rFonts w:ascii="Times New Roman" w:hAnsi="Times New Roman" w:cs="Times New Roman"/>
          <w:color w:val="auto"/>
        </w:rPr>
        <w:t>49</w:t>
      </w:r>
      <w:r w:rsidRPr="003E2EF3">
        <w:rPr>
          <w:rFonts w:ascii="Times New Roman" w:hAnsi="Times New Roman" w:cs="Times New Roman"/>
          <w:color w:val="auto"/>
        </w:rPr>
        <w:t xml:space="preserve"> броя позволителни за настаняване на временни пчелини и 2</w:t>
      </w:r>
      <w:r w:rsidR="00150DA4" w:rsidRPr="003E2EF3">
        <w:rPr>
          <w:rFonts w:ascii="Times New Roman" w:hAnsi="Times New Roman" w:cs="Times New Roman"/>
          <w:color w:val="auto"/>
        </w:rPr>
        <w:t>98</w:t>
      </w:r>
      <w:r w:rsidRPr="003E2EF3">
        <w:rPr>
          <w:rFonts w:ascii="Times New Roman" w:hAnsi="Times New Roman" w:cs="Times New Roman"/>
          <w:color w:val="auto"/>
        </w:rPr>
        <w:t xml:space="preserve"> броя разрешителни за достъп до горските територии.</w:t>
      </w: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На база издадените позволителни </w:t>
      </w:r>
      <w:proofErr w:type="spellStart"/>
      <w:r w:rsidRPr="003E2EF3">
        <w:rPr>
          <w:rFonts w:ascii="Times New Roman" w:hAnsi="Times New Roman" w:cs="Times New Roman"/>
          <w:color w:val="auto"/>
        </w:rPr>
        <w:t>заползване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на недървесни горски </w:t>
      </w:r>
      <w:proofErr w:type="spellStart"/>
      <w:r w:rsidRPr="003E2EF3">
        <w:rPr>
          <w:rFonts w:ascii="Times New Roman" w:hAnsi="Times New Roman" w:cs="Times New Roman"/>
          <w:color w:val="auto"/>
        </w:rPr>
        <w:t>продуктиот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горски територии държавна собственост, стопанисвани от </w:t>
      </w:r>
      <w:bookmarkStart w:id="5" w:name="_Hlk102118049"/>
      <w:r w:rsidRPr="003E2EF3">
        <w:rPr>
          <w:rFonts w:ascii="Times New Roman" w:hAnsi="Times New Roman" w:cs="Times New Roman"/>
          <w:color w:val="auto"/>
        </w:rPr>
        <w:t xml:space="preserve">ТП ДГС „Силистра“ </w:t>
      </w:r>
      <w:bookmarkEnd w:id="5"/>
      <w:proofErr w:type="spellStart"/>
      <w:r w:rsidRPr="003E2EF3">
        <w:rPr>
          <w:rFonts w:ascii="Times New Roman" w:hAnsi="Times New Roman" w:cs="Times New Roman"/>
          <w:color w:val="auto"/>
        </w:rPr>
        <w:t>садобитиследните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продукти: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numPr>
          <w:ilvl w:val="0"/>
          <w:numId w:val="9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Орехови плодове - </w:t>
      </w:r>
      <w:r w:rsidR="00150DA4" w:rsidRPr="003E2EF3">
        <w:rPr>
          <w:rFonts w:ascii="Times New Roman" w:hAnsi="Times New Roman" w:cs="Times New Roman"/>
          <w:color w:val="auto"/>
        </w:rPr>
        <w:t>10890</w:t>
      </w:r>
      <w:r w:rsidRPr="003E2EF3">
        <w:rPr>
          <w:rFonts w:ascii="Times New Roman" w:hAnsi="Times New Roman" w:cs="Times New Roman"/>
          <w:color w:val="auto"/>
        </w:rPr>
        <w:t xml:space="preserve"> кг.</w:t>
      </w:r>
    </w:p>
    <w:p w:rsidR="00214EB4" w:rsidRPr="003E2EF3" w:rsidRDefault="00214EB4" w:rsidP="00214EB4">
      <w:pPr>
        <w:pStyle w:val="Default"/>
        <w:numPr>
          <w:ilvl w:val="0"/>
          <w:numId w:val="9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Цвят глог – </w:t>
      </w:r>
      <w:r w:rsidR="00150DA4" w:rsidRPr="003E2EF3">
        <w:rPr>
          <w:rFonts w:ascii="Times New Roman" w:hAnsi="Times New Roman" w:cs="Times New Roman"/>
          <w:color w:val="auto"/>
        </w:rPr>
        <w:t>3000</w:t>
      </w:r>
      <w:r w:rsidRPr="003E2EF3">
        <w:rPr>
          <w:rFonts w:ascii="Times New Roman" w:hAnsi="Times New Roman" w:cs="Times New Roman"/>
          <w:color w:val="auto"/>
        </w:rPr>
        <w:t xml:space="preserve"> кг.</w:t>
      </w:r>
    </w:p>
    <w:p w:rsidR="00214EB4" w:rsidRPr="003E2EF3" w:rsidRDefault="00214EB4" w:rsidP="00214EB4">
      <w:pPr>
        <w:pStyle w:val="Default"/>
        <w:numPr>
          <w:ilvl w:val="0"/>
          <w:numId w:val="9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Листа глог – 1000 кг.</w:t>
      </w:r>
    </w:p>
    <w:p w:rsidR="00214EB4" w:rsidRPr="003E2EF3" w:rsidRDefault="00150DA4" w:rsidP="00214EB4">
      <w:pPr>
        <w:pStyle w:val="Default"/>
        <w:numPr>
          <w:ilvl w:val="0"/>
          <w:numId w:val="9"/>
        </w:numPr>
        <w:rPr>
          <w:rFonts w:ascii="Times New Roman" w:hAnsi="Times New Roman" w:cs="Times New Roman"/>
          <w:color w:val="auto"/>
        </w:rPr>
      </w:pPr>
      <w:proofErr w:type="spellStart"/>
      <w:r w:rsidRPr="003E2EF3">
        <w:rPr>
          <w:rFonts w:ascii="Times New Roman" w:hAnsi="Times New Roman" w:cs="Times New Roman"/>
          <w:color w:val="auto"/>
        </w:rPr>
        <w:t>Жърткантарион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– 600</w:t>
      </w:r>
      <w:r w:rsidR="00214EB4" w:rsidRPr="003E2EF3">
        <w:rPr>
          <w:rFonts w:ascii="Times New Roman" w:hAnsi="Times New Roman" w:cs="Times New Roman"/>
          <w:color w:val="auto"/>
        </w:rPr>
        <w:t xml:space="preserve"> кг.</w:t>
      </w:r>
    </w:p>
    <w:p w:rsidR="00214EB4" w:rsidRPr="003E2EF3" w:rsidRDefault="00150DA4" w:rsidP="00214EB4">
      <w:pPr>
        <w:pStyle w:val="Default"/>
        <w:numPr>
          <w:ilvl w:val="0"/>
          <w:numId w:val="9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Корен коприва</w:t>
      </w:r>
      <w:r w:rsidR="00214EB4" w:rsidRPr="003E2EF3">
        <w:rPr>
          <w:rFonts w:ascii="Times New Roman" w:hAnsi="Times New Roman" w:cs="Times New Roman"/>
          <w:color w:val="auto"/>
        </w:rPr>
        <w:t xml:space="preserve"> - </w:t>
      </w:r>
      <w:r w:rsidRPr="003E2EF3">
        <w:rPr>
          <w:rFonts w:ascii="Times New Roman" w:hAnsi="Times New Roman" w:cs="Times New Roman"/>
          <w:color w:val="auto"/>
        </w:rPr>
        <w:t>500</w:t>
      </w:r>
      <w:r w:rsidR="00214EB4" w:rsidRPr="003E2EF3">
        <w:rPr>
          <w:rFonts w:ascii="Times New Roman" w:hAnsi="Times New Roman" w:cs="Times New Roman"/>
          <w:color w:val="auto"/>
        </w:rPr>
        <w:t xml:space="preserve"> кг.</w:t>
      </w:r>
    </w:p>
    <w:p w:rsidR="00214EB4" w:rsidRPr="003E2EF3" w:rsidRDefault="00150DA4" w:rsidP="00214EB4">
      <w:pPr>
        <w:pStyle w:val="Default"/>
        <w:numPr>
          <w:ilvl w:val="0"/>
          <w:numId w:val="9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Стрък коприва</w:t>
      </w:r>
      <w:r w:rsidR="00214EB4" w:rsidRPr="003E2EF3">
        <w:rPr>
          <w:rFonts w:ascii="Times New Roman" w:hAnsi="Times New Roman" w:cs="Times New Roman"/>
          <w:color w:val="auto"/>
        </w:rPr>
        <w:t xml:space="preserve"> –</w:t>
      </w:r>
      <w:r w:rsidRPr="003E2EF3">
        <w:rPr>
          <w:rFonts w:ascii="Times New Roman" w:hAnsi="Times New Roman" w:cs="Times New Roman"/>
          <w:color w:val="auto"/>
        </w:rPr>
        <w:t>1800</w:t>
      </w:r>
      <w:r w:rsidR="00214EB4" w:rsidRPr="003E2EF3">
        <w:rPr>
          <w:rFonts w:ascii="Times New Roman" w:hAnsi="Times New Roman" w:cs="Times New Roman"/>
          <w:color w:val="auto"/>
        </w:rPr>
        <w:t xml:space="preserve"> кг.</w:t>
      </w:r>
    </w:p>
    <w:p w:rsidR="00214EB4" w:rsidRPr="003E2EF3" w:rsidRDefault="00214EB4" w:rsidP="00214EB4">
      <w:pPr>
        <w:pStyle w:val="Default"/>
        <w:numPr>
          <w:ilvl w:val="0"/>
          <w:numId w:val="9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Закупени фиданки от Обикновена ела – </w:t>
      </w:r>
      <w:r w:rsidR="00150DA4" w:rsidRPr="003E2EF3">
        <w:rPr>
          <w:rFonts w:ascii="Times New Roman" w:hAnsi="Times New Roman" w:cs="Times New Roman"/>
          <w:color w:val="auto"/>
        </w:rPr>
        <w:t>17</w:t>
      </w:r>
      <w:r w:rsidRPr="003E2EF3">
        <w:rPr>
          <w:rFonts w:ascii="Times New Roman" w:hAnsi="Times New Roman" w:cs="Times New Roman"/>
          <w:color w:val="auto"/>
        </w:rPr>
        <w:t xml:space="preserve"> бр.</w:t>
      </w:r>
    </w:p>
    <w:p w:rsidR="00214EB4" w:rsidRPr="003E2EF3" w:rsidRDefault="00214EB4" w:rsidP="00214EB4">
      <w:pPr>
        <w:pStyle w:val="Default"/>
        <w:ind w:left="720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1.11. Гори с висока </w:t>
      </w:r>
      <w:proofErr w:type="spellStart"/>
      <w:r w:rsidRPr="003E2EF3">
        <w:rPr>
          <w:b/>
          <w:bCs/>
          <w:i/>
          <w:iCs/>
          <w:color w:val="auto"/>
        </w:rPr>
        <w:t>консервационна</w:t>
      </w:r>
      <w:proofErr w:type="spellEnd"/>
      <w:r w:rsidRPr="003E2EF3">
        <w:rPr>
          <w:b/>
          <w:bCs/>
          <w:i/>
          <w:iCs/>
          <w:color w:val="auto"/>
        </w:rPr>
        <w:t xml:space="preserve"> стойност; </w:t>
      </w:r>
    </w:p>
    <w:p w:rsidR="00214EB4" w:rsidRPr="003E2EF3" w:rsidRDefault="00044582" w:rsidP="00214EB4">
      <w:pPr>
        <w:pStyle w:val="Default"/>
        <w:rPr>
          <w:color w:val="auto"/>
        </w:rPr>
      </w:pPr>
      <w:r w:rsidRPr="003E2EF3">
        <w:rPr>
          <w:color w:val="auto"/>
        </w:rPr>
        <w:t xml:space="preserve">Във връзка </w:t>
      </w:r>
      <w:proofErr w:type="spellStart"/>
      <w:r w:rsidRPr="003E2EF3">
        <w:rPr>
          <w:color w:val="auto"/>
        </w:rPr>
        <w:t>смониторинг</w:t>
      </w:r>
      <w:proofErr w:type="spellEnd"/>
      <w:r w:rsidRPr="003E2EF3">
        <w:rPr>
          <w:color w:val="auto"/>
        </w:rPr>
        <w:t xml:space="preserve"> на ВКС11  ежегодно се проверява в РИОСВ или на интернет страницата им за новосъздадени </w:t>
      </w:r>
      <w:proofErr w:type="spellStart"/>
      <w:r w:rsidRPr="003E2EF3">
        <w:rPr>
          <w:color w:val="auto"/>
        </w:rPr>
        <w:t>зашитени</w:t>
      </w:r>
      <w:proofErr w:type="spellEnd"/>
      <w:r w:rsidRPr="003E2EF3">
        <w:rPr>
          <w:color w:val="auto"/>
        </w:rPr>
        <w:t xml:space="preserve"> територии и / или зони, както и за промяна в заповедите за </w:t>
      </w:r>
      <w:proofErr w:type="spellStart"/>
      <w:r w:rsidRPr="003E2EF3">
        <w:rPr>
          <w:color w:val="auto"/>
        </w:rPr>
        <w:t>обявявянта</w:t>
      </w:r>
      <w:proofErr w:type="spellEnd"/>
      <w:r w:rsidRPr="003E2EF3">
        <w:rPr>
          <w:color w:val="auto"/>
        </w:rPr>
        <w:t xml:space="preserve"> им и изисквания на плановете им за управление. Няма настъпили промени в границите им, както и в състоянието им. Разработени са формуляри за мониторинг биологичното разнообразие  за видове от ВКС</w:t>
      </w:r>
    </w:p>
    <w:p w:rsidR="00044582" w:rsidRPr="003E2EF3" w:rsidRDefault="00044582" w:rsidP="00214EB4">
      <w:pPr>
        <w:pStyle w:val="Default"/>
        <w:rPr>
          <w:color w:val="auto"/>
        </w:rPr>
      </w:pPr>
    </w:p>
    <w:p w:rsidR="00044582" w:rsidRPr="003E2EF3" w:rsidRDefault="00044582" w:rsidP="00214EB4">
      <w:pPr>
        <w:pStyle w:val="Default"/>
        <w:rPr>
          <w:b/>
          <w:color w:val="auto"/>
        </w:rPr>
      </w:pPr>
      <w:r w:rsidRPr="003E2EF3">
        <w:rPr>
          <w:b/>
          <w:color w:val="auto"/>
        </w:rPr>
        <w:t>ВКС 1 .Разнообразие от видове</w:t>
      </w:r>
    </w:p>
    <w:p w:rsidR="00044582" w:rsidRPr="003E2EF3" w:rsidRDefault="00044582" w:rsidP="00214EB4">
      <w:pPr>
        <w:pStyle w:val="Default"/>
        <w:rPr>
          <w:b/>
          <w:color w:val="auto"/>
        </w:rPr>
      </w:pPr>
      <w:r w:rsidRPr="003E2EF3">
        <w:rPr>
          <w:b/>
          <w:color w:val="auto"/>
        </w:rPr>
        <w:t>ВКС1.1.Защитени територии</w:t>
      </w:r>
    </w:p>
    <w:p w:rsidR="00044582" w:rsidRPr="003E2EF3" w:rsidRDefault="00044582" w:rsidP="00044582">
      <w:pPr>
        <w:pStyle w:val="Default"/>
        <w:rPr>
          <w:rFonts w:ascii="Times New Roman" w:hAnsi="Times New Roman" w:cs="Times New Roman"/>
          <w:b/>
          <w:bCs/>
          <w:i/>
          <w:iCs/>
          <w:color w:val="auto"/>
        </w:rPr>
      </w:pPr>
      <w:r w:rsidRPr="003E2EF3">
        <w:rPr>
          <w:rFonts w:ascii="Times New Roman" w:hAnsi="Times New Roman" w:cs="Times New Roman"/>
          <w:b/>
          <w:bCs/>
          <w:i/>
          <w:iCs/>
          <w:color w:val="auto"/>
        </w:rPr>
        <w:t>По директива за местообитанията:</w:t>
      </w:r>
    </w:p>
    <w:p w:rsidR="00044582" w:rsidRPr="003E2EF3" w:rsidRDefault="00044582" w:rsidP="00044582">
      <w:pPr>
        <w:pStyle w:val="Default"/>
        <w:numPr>
          <w:ilvl w:val="0"/>
          <w:numId w:val="11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Защитени зони „</w:t>
      </w:r>
      <w:proofErr w:type="spellStart"/>
      <w:r w:rsidRPr="003E2EF3">
        <w:rPr>
          <w:rFonts w:ascii="Times New Roman" w:hAnsi="Times New Roman" w:cs="Times New Roman"/>
          <w:color w:val="auto"/>
        </w:rPr>
        <w:t>Хърсовска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река” (Код в регистъра: BG 0000106);с площ </w:t>
      </w:r>
      <w:r w:rsidRPr="003E2EF3">
        <w:rPr>
          <w:rFonts w:ascii="Times New Roman" w:hAnsi="Times New Roman" w:cs="Times New Roman"/>
          <w:b/>
          <w:bCs/>
          <w:color w:val="auto"/>
        </w:rPr>
        <w:t>13 723.0</w:t>
      </w:r>
      <w:r w:rsidRPr="003E2EF3">
        <w:rPr>
          <w:rFonts w:ascii="Times New Roman" w:hAnsi="Times New Roman" w:cs="Times New Roman"/>
          <w:color w:val="auto"/>
        </w:rPr>
        <w:t xml:space="preserve"> ха</w:t>
      </w:r>
    </w:p>
    <w:p w:rsidR="00044582" w:rsidRPr="003E2EF3" w:rsidRDefault="00044582" w:rsidP="00044582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Защитени зони „Лудогорие” (Код в регистъра: BG 0000168);с площ </w:t>
      </w:r>
      <w:r w:rsidRPr="003E2EF3">
        <w:rPr>
          <w:rFonts w:ascii="Times New Roman" w:hAnsi="Times New Roman" w:cs="Times New Roman"/>
          <w:b/>
          <w:bCs/>
          <w:color w:val="auto"/>
        </w:rPr>
        <w:t>443.1</w:t>
      </w:r>
      <w:r w:rsidRPr="003E2EF3">
        <w:rPr>
          <w:rFonts w:ascii="Times New Roman" w:hAnsi="Times New Roman" w:cs="Times New Roman"/>
          <w:color w:val="auto"/>
        </w:rPr>
        <w:t xml:space="preserve"> ха</w:t>
      </w:r>
    </w:p>
    <w:p w:rsidR="00044582" w:rsidRPr="003E2EF3" w:rsidRDefault="00044582" w:rsidP="00044582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Защитени зони „Суха река” (Код в регистъра: BG 0000107); с площ </w:t>
      </w:r>
      <w:r w:rsidRPr="003E2EF3">
        <w:rPr>
          <w:rFonts w:ascii="Times New Roman" w:hAnsi="Times New Roman" w:cs="Times New Roman"/>
          <w:b/>
          <w:bCs/>
          <w:color w:val="auto"/>
        </w:rPr>
        <w:t>2027.7</w:t>
      </w:r>
      <w:r w:rsidRPr="003E2EF3">
        <w:rPr>
          <w:rFonts w:ascii="Times New Roman" w:hAnsi="Times New Roman" w:cs="Times New Roman"/>
          <w:color w:val="auto"/>
        </w:rPr>
        <w:t>ха</w:t>
      </w:r>
    </w:p>
    <w:p w:rsidR="00044582" w:rsidRPr="003E2EF3" w:rsidRDefault="00044582" w:rsidP="00044582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Защитени зони „Лудогорие” (Код в регистъра: BG 0000169);  с площ </w:t>
      </w:r>
      <w:r w:rsidRPr="003E2EF3">
        <w:rPr>
          <w:rFonts w:ascii="Times New Roman" w:hAnsi="Times New Roman" w:cs="Times New Roman"/>
          <w:b/>
          <w:bCs/>
          <w:color w:val="auto"/>
        </w:rPr>
        <w:t>791.3</w:t>
      </w:r>
      <w:r w:rsidRPr="003E2EF3">
        <w:rPr>
          <w:rFonts w:ascii="Times New Roman" w:hAnsi="Times New Roman" w:cs="Times New Roman"/>
          <w:color w:val="auto"/>
        </w:rPr>
        <w:t xml:space="preserve"> ха</w:t>
      </w:r>
    </w:p>
    <w:p w:rsidR="00044582" w:rsidRPr="003E2EF3" w:rsidRDefault="00044582" w:rsidP="00044582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Защитени зони „Пожарево” (Код в регистъра: BG 0000530); с площ </w:t>
      </w:r>
      <w:r w:rsidRPr="003E2EF3">
        <w:rPr>
          <w:rFonts w:ascii="Times New Roman" w:hAnsi="Times New Roman" w:cs="Times New Roman"/>
          <w:b/>
          <w:bCs/>
          <w:color w:val="auto"/>
        </w:rPr>
        <w:t>92.5</w:t>
      </w:r>
      <w:r w:rsidRPr="003E2EF3">
        <w:rPr>
          <w:rFonts w:ascii="Times New Roman" w:hAnsi="Times New Roman" w:cs="Times New Roman"/>
          <w:color w:val="auto"/>
        </w:rPr>
        <w:t xml:space="preserve"> ха</w:t>
      </w:r>
    </w:p>
    <w:p w:rsidR="00044582" w:rsidRPr="003E2EF3" w:rsidRDefault="00044582" w:rsidP="00044582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Защитени зони „Остров Чайка” (Код в регистъра: BG 0000534); с площ </w:t>
      </w:r>
      <w:r w:rsidRPr="003E2EF3">
        <w:rPr>
          <w:rFonts w:ascii="Times New Roman" w:hAnsi="Times New Roman" w:cs="Times New Roman"/>
          <w:b/>
          <w:bCs/>
          <w:color w:val="auto"/>
        </w:rPr>
        <w:t>87.3</w:t>
      </w:r>
      <w:r w:rsidRPr="003E2EF3">
        <w:rPr>
          <w:rFonts w:ascii="Times New Roman" w:hAnsi="Times New Roman" w:cs="Times New Roman"/>
          <w:color w:val="auto"/>
        </w:rPr>
        <w:t xml:space="preserve"> ха</w:t>
      </w:r>
    </w:p>
    <w:p w:rsidR="00044582" w:rsidRPr="003E2EF3" w:rsidRDefault="00044582" w:rsidP="00044582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Защитени зони „Сребърна” (Код в регистъра: BG 0000241); с площ </w:t>
      </w:r>
      <w:r w:rsidRPr="003E2EF3">
        <w:rPr>
          <w:rFonts w:ascii="Times New Roman" w:hAnsi="Times New Roman" w:cs="Times New Roman"/>
          <w:b/>
          <w:bCs/>
          <w:color w:val="auto"/>
        </w:rPr>
        <w:t>310.3</w:t>
      </w:r>
      <w:r w:rsidRPr="003E2EF3">
        <w:rPr>
          <w:rFonts w:ascii="Times New Roman" w:hAnsi="Times New Roman" w:cs="Times New Roman"/>
          <w:color w:val="auto"/>
        </w:rPr>
        <w:t xml:space="preserve"> ха</w:t>
      </w:r>
    </w:p>
    <w:p w:rsidR="00044582" w:rsidRPr="003E2EF3" w:rsidRDefault="00044582" w:rsidP="00044582">
      <w:pPr>
        <w:pStyle w:val="Default"/>
        <w:ind w:left="720"/>
        <w:rPr>
          <w:rFonts w:ascii="Times New Roman" w:hAnsi="Times New Roman" w:cs="Times New Roman"/>
          <w:color w:val="auto"/>
        </w:rPr>
      </w:pPr>
    </w:p>
    <w:p w:rsidR="00044582" w:rsidRPr="003E2EF3" w:rsidRDefault="00044582" w:rsidP="00044582">
      <w:pPr>
        <w:pStyle w:val="Default"/>
        <w:rPr>
          <w:rFonts w:ascii="Times New Roman" w:hAnsi="Times New Roman" w:cs="Times New Roman"/>
          <w:b/>
          <w:bCs/>
          <w:i/>
          <w:iCs/>
          <w:color w:val="auto"/>
        </w:rPr>
      </w:pPr>
      <w:r w:rsidRPr="003E2EF3">
        <w:rPr>
          <w:rFonts w:ascii="Times New Roman" w:hAnsi="Times New Roman" w:cs="Times New Roman"/>
          <w:b/>
          <w:bCs/>
          <w:i/>
          <w:iCs/>
          <w:color w:val="auto"/>
        </w:rPr>
        <w:t>По директива за птиците:</w:t>
      </w:r>
    </w:p>
    <w:p w:rsidR="00044582" w:rsidRPr="003E2EF3" w:rsidRDefault="00044582" w:rsidP="00044582">
      <w:pPr>
        <w:pStyle w:val="Default"/>
        <w:numPr>
          <w:ilvl w:val="0"/>
          <w:numId w:val="12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lastRenderedPageBreak/>
        <w:t>Защитени зони „Суха река” (Код в регистъра: BG 0002048</w:t>
      </w:r>
    </w:p>
    <w:p w:rsidR="00044582" w:rsidRPr="003E2EF3" w:rsidRDefault="00044582" w:rsidP="00044582">
      <w:pPr>
        <w:pStyle w:val="Default"/>
        <w:numPr>
          <w:ilvl w:val="0"/>
          <w:numId w:val="12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Защитени зони „Сребърна” (Код в регистъра: BG 0000241);</w:t>
      </w:r>
    </w:p>
    <w:p w:rsidR="00044582" w:rsidRPr="003E2EF3" w:rsidRDefault="00044582" w:rsidP="00044582">
      <w:pPr>
        <w:pStyle w:val="Default"/>
        <w:numPr>
          <w:ilvl w:val="0"/>
          <w:numId w:val="12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Защитени зони „Гарванско блато” (Код в регистъра: BG 0002064);</w:t>
      </w:r>
    </w:p>
    <w:p w:rsidR="00044582" w:rsidRPr="003E2EF3" w:rsidRDefault="00044582" w:rsidP="00044582">
      <w:pPr>
        <w:pStyle w:val="Default"/>
        <w:numPr>
          <w:ilvl w:val="0"/>
          <w:numId w:val="12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Защитени зони „</w:t>
      </w:r>
      <w:proofErr w:type="spellStart"/>
      <w:r w:rsidRPr="003E2EF3">
        <w:rPr>
          <w:rFonts w:ascii="Times New Roman" w:hAnsi="Times New Roman" w:cs="Times New Roman"/>
          <w:color w:val="auto"/>
        </w:rPr>
        <w:t>Хърсовска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река” (Код в регистъра: BG 0002039);</w:t>
      </w:r>
    </w:p>
    <w:p w:rsidR="00044582" w:rsidRPr="003E2EF3" w:rsidRDefault="00044582" w:rsidP="00044582">
      <w:pPr>
        <w:pStyle w:val="Default"/>
        <w:numPr>
          <w:ilvl w:val="0"/>
          <w:numId w:val="12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Защитени зони „Лудогорие” (Код в регистъра: BG 0002062);</w:t>
      </w:r>
    </w:p>
    <w:p w:rsidR="002C6C04" w:rsidRPr="003E2EF3" w:rsidRDefault="00044582" w:rsidP="002C6C04">
      <w:pPr>
        <w:pStyle w:val="Default"/>
        <w:tabs>
          <w:tab w:val="left" w:pos="2431"/>
        </w:tabs>
        <w:rPr>
          <w:color w:val="auto"/>
        </w:rPr>
      </w:pPr>
      <w:r w:rsidRPr="003E2EF3">
        <w:rPr>
          <w:color w:val="auto"/>
        </w:rPr>
        <w:t xml:space="preserve">     </w:t>
      </w:r>
      <w:r w:rsidR="002C6C04" w:rsidRPr="003E2EF3">
        <w:rPr>
          <w:color w:val="auto"/>
        </w:rPr>
        <w:tab/>
      </w:r>
    </w:p>
    <w:p w:rsidR="002C6C04" w:rsidRPr="003E2EF3" w:rsidRDefault="002C6C04" w:rsidP="002C6C04">
      <w:pPr>
        <w:pStyle w:val="Default"/>
        <w:tabs>
          <w:tab w:val="left" w:pos="2431"/>
        </w:tabs>
        <w:rPr>
          <w:color w:val="auto"/>
        </w:rPr>
      </w:pPr>
      <w:r w:rsidRPr="003E2EF3">
        <w:rPr>
          <w:rFonts w:ascii="Times New Roman" w:hAnsi="Times New Roman" w:cs="Times New Roman"/>
          <w:b/>
          <w:bCs/>
          <w:color w:val="auto"/>
        </w:rPr>
        <w:t>Защитени територии по смисъла на ЗЗТ на територията на ТП ДГС „Силистра” са:</w:t>
      </w:r>
    </w:p>
    <w:p w:rsidR="002C6C04" w:rsidRPr="003E2EF3" w:rsidRDefault="002C6C04" w:rsidP="002C6C04">
      <w:pPr>
        <w:pStyle w:val="Default"/>
        <w:numPr>
          <w:ilvl w:val="0"/>
          <w:numId w:val="13"/>
        </w:numPr>
        <w:rPr>
          <w:rFonts w:ascii="Times New Roman" w:hAnsi="Times New Roman" w:cs="Times New Roman"/>
          <w:b/>
          <w:bCs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Защитена местност „Малък Канагьол”;</w:t>
      </w:r>
    </w:p>
    <w:p w:rsidR="002C6C04" w:rsidRPr="003E2EF3" w:rsidRDefault="002C6C04" w:rsidP="002C6C04">
      <w:pPr>
        <w:pStyle w:val="Default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Защитена местност „Суха река”;</w:t>
      </w:r>
    </w:p>
    <w:p w:rsidR="002C6C04" w:rsidRPr="003E2EF3" w:rsidRDefault="002C6C04" w:rsidP="002C6C04">
      <w:pPr>
        <w:pStyle w:val="Default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Защитена местност „</w:t>
      </w:r>
      <w:proofErr w:type="spellStart"/>
      <w:r w:rsidRPr="003E2EF3">
        <w:rPr>
          <w:rFonts w:ascii="Times New Roman" w:hAnsi="Times New Roman" w:cs="Times New Roman"/>
          <w:color w:val="auto"/>
        </w:rPr>
        <w:t>Меджид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E2EF3">
        <w:rPr>
          <w:rFonts w:ascii="Times New Roman" w:hAnsi="Times New Roman" w:cs="Times New Roman"/>
          <w:color w:val="auto"/>
        </w:rPr>
        <w:t>табия</w:t>
      </w:r>
      <w:proofErr w:type="spellEnd"/>
      <w:r w:rsidRPr="003E2EF3">
        <w:rPr>
          <w:rFonts w:ascii="Times New Roman" w:hAnsi="Times New Roman" w:cs="Times New Roman"/>
          <w:color w:val="auto"/>
        </w:rPr>
        <w:t>”;</w:t>
      </w:r>
    </w:p>
    <w:p w:rsidR="002C6C04" w:rsidRPr="003E2EF3" w:rsidRDefault="002C6C04" w:rsidP="002C6C04">
      <w:pPr>
        <w:pStyle w:val="Default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Защитена местност „Паметника“;</w:t>
      </w:r>
    </w:p>
    <w:p w:rsidR="002C6C04" w:rsidRPr="003E2EF3" w:rsidRDefault="002C6C04" w:rsidP="002C6C04">
      <w:pPr>
        <w:pStyle w:val="Default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Защитена местност „Горната Кория“;</w:t>
      </w:r>
    </w:p>
    <w:p w:rsidR="002C6C04" w:rsidRPr="003E2EF3" w:rsidRDefault="002C6C04" w:rsidP="002C6C04">
      <w:pPr>
        <w:pStyle w:val="Default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Защитена местност „Пеликаните”;</w:t>
      </w:r>
    </w:p>
    <w:p w:rsidR="002C6C04" w:rsidRPr="003E2EF3" w:rsidRDefault="002C6C04" w:rsidP="002C6C04">
      <w:pPr>
        <w:pStyle w:val="Default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Природна забележителност „Скално образувание „Пещерата“;</w:t>
      </w:r>
    </w:p>
    <w:p w:rsidR="002C6C04" w:rsidRPr="003E2EF3" w:rsidRDefault="002C6C04" w:rsidP="002C6C04">
      <w:pPr>
        <w:pStyle w:val="Default"/>
        <w:numPr>
          <w:ilvl w:val="0"/>
          <w:numId w:val="13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Природна забележителност „Скално образувание „Вратата“.</w:t>
      </w:r>
    </w:p>
    <w:p w:rsidR="002C6C04" w:rsidRPr="003E2EF3" w:rsidRDefault="002C6C04" w:rsidP="002C6C0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3E2EF3">
        <w:rPr>
          <w:rFonts w:ascii="Times New Roman" w:hAnsi="Times New Roman" w:cs="Times New Roman"/>
          <w:b/>
          <w:bCs/>
          <w:color w:val="auto"/>
        </w:rPr>
        <w:t xml:space="preserve">Гори за </w:t>
      </w:r>
      <w:proofErr w:type="spellStart"/>
      <w:r w:rsidRPr="003E2EF3">
        <w:rPr>
          <w:rFonts w:ascii="Times New Roman" w:hAnsi="Times New Roman" w:cs="Times New Roman"/>
          <w:b/>
          <w:bCs/>
          <w:color w:val="auto"/>
        </w:rPr>
        <w:t>рекреация</w:t>
      </w:r>
      <w:proofErr w:type="spellEnd"/>
      <w:r w:rsidRPr="003E2EF3">
        <w:rPr>
          <w:rFonts w:ascii="Times New Roman" w:hAnsi="Times New Roman" w:cs="Times New Roman"/>
          <w:b/>
          <w:bCs/>
          <w:color w:val="auto"/>
        </w:rPr>
        <w:t xml:space="preserve"> на територията на ТП ДГС „Силистра” :</w:t>
      </w:r>
    </w:p>
    <w:p w:rsidR="002C6C04" w:rsidRPr="003E2EF3" w:rsidRDefault="002C6C04" w:rsidP="002C6C04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:rsidR="002C6C04" w:rsidRPr="003E2EF3" w:rsidRDefault="002C6C04" w:rsidP="002C6C04">
      <w:pPr>
        <w:pStyle w:val="Default"/>
        <w:numPr>
          <w:ilvl w:val="0"/>
          <w:numId w:val="14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Извън селищен парк „Орехова гора”;</w:t>
      </w:r>
    </w:p>
    <w:p w:rsidR="002C6C04" w:rsidRPr="003E2EF3" w:rsidRDefault="002C6C04" w:rsidP="002C6C04">
      <w:pPr>
        <w:pStyle w:val="Default"/>
        <w:numPr>
          <w:ilvl w:val="0"/>
          <w:numId w:val="14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Извън селищен парк – в землището на с. Кайнарджа.</w:t>
      </w:r>
    </w:p>
    <w:p w:rsidR="002C6C04" w:rsidRPr="003E2EF3" w:rsidRDefault="002C6C04" w:rsidP="002C6C04">
      <w:pPr>
        <w:pStyle w:val="Default"/>
        <w:ind w:left="360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Извън селищен парк – в землището на с. Ветрен.</w:t>
      </w:r>
    </w:p>
    <w:p w:rsidR="002C6C04" w:rsidRPr="003E2EF3" w:rsidRDefault="002C6C04" w:rsidP="002C6C04">
      <w:pPr>
        <w:pStyle w:val="Default"/>
        <w:tabs>
          <w:tab w:val="left" w:pos="2431"/>
        </w:tabs>
        <w:rPr>
          <w:color w:val="auto"/>
        </w:rPr>
      </w:pPr>
    </w:p>
    <w:p w:rsidR="00044582" w:rsidRPr="003E2EF3" w:rsidRDefault="00044582" w:rsidP="00214EB4">
      <w:pPr>
        <w:pStyle w:val="Default"/>
        <w:rPr>
          <w:color w:val="auto"/>
        </w:rPr>
      </w:pPr>
      <w:r w:rsidRPr="003E2EF3">
        <w:rPr>
          <w:color w:val="auto"/>
        </w:rPr>
        <w:t xml:space="preserve">     </w:t>
      </w:r>
      <w:r w:rsidR="00B433D7" w:rsidRPr="003E2EF3">
        <w:rPr>
          <w:color w:val="auto"/>
        </w:rPr>
        <w:t>Горскостопанските</w:t>
      </w:r>
      <w:r w:rsidRPr="003E2EF3">
        <w:rPr>
          <w:color w:val="auto"/>
        </w:rPr>
        <w:t xml:space="preserve"> дейности не са оказали неблагоприятно въздействие върху</w:t>
      </w:r>
      <w:r w:rsidR="00B433D7" w:rsidRPr="003E2EF3">
        <w:rPr>
          <w:color w:val="auto"/>
        </w:rPr>
        <w:t xml:space="preserve"> </w:t>
      </w:r>
      <w:r w:rsidRPr="003E2EF3">
        <w:rPr>
          <w:color w:val="auto"/>
        </w:rPr>
        <w:t xml:space="preserve">горските екосистеми природните местообитания и местообитанието на видове и техните популации, </w:t>
      </w:r>
      <w:r w:rsidR="00B433D7" w:rsidRPr="003E2EF3">
        <w:rPr>
          <w:color w:val="auto"/>
        </w:rPr>
        <w:t>предмет на опазване  рамките на защитената зона. Няма влошаване на природо защитното състояние на територията.</w:t>
      </w:r>
    </w:p>
    <w:p w:rsidR="00B433D7" w:rsidRPr="003E2EF3" w:rsidRDefault="00B433D7" w:rsidP="00214EB4">
      <w:pPr>
        <w:pStyle w:val="Default"/>
        <w:rPr>
          <w:color w:val="auto"/>
        </w:rPr>
      </w:pPr>
    </w:p>
    <w:p w:rsidR="00C534D8" w:rsidRPr="003E2EF3" w:rsidRDefault="00C534D8" w:rsidP="00C534D8">
      <w:pPr>
        <w:pStyle w:val="Default"/>
        <w:rPr>
          <w:b/>
          <w:color w:val="auto"/>
        </w:rPr>
      </w:pPr>
      <w:r w:rsidRPr="003E2EF3">
        <w:rPr>
          <w:b/>
          <w:color w:val="auto"/>
        </w:rPr>
        <w:t>ВКС1.2.</w:t>
      </w:r>
      <w:proofErr w:type="spellStart"/>
      <w:r w:rsidRPr="003E2EF3">
        <w:rPr>
          <w:b/>
          <w:color w:val="auto"/>
        </w:rPr>
        <w:t>Застрашни</w:t>
      </w:r>
      <w:proofErr w:type="spellEnd"/>
      <w:r w:rsidRPr="003E2EF3">
        <w:rPr>
          <w:b/>
          <w:color w:val="auto"/>
        </w:rPr>
        <w:t xml:space="preserve"> и изчезващи </w:t>
      </w:r>
      <w:proofErr w:type="spellStart"/>
      <w:r w:rsidRPr="003E2EF3">
        <w:rPr>
          <w:b/>
          <w:color w:val="auto"/>
        </w:rPr>
        <w:t>ендимични</w:t>
      </w:r>
      <w:proofErr w:type="spellEnd"/>
      <w:r w:rsidRPr="003E2EF3">
        <w:rPr>
          <w:b/>
          <w:color w:val="auto"/>
        </w:rPr>
        <w:t xml:space="preserve"> видове.</w:t>
      </w:r>
    </w:p>
    <w:p w:rsidR="000A7665" w:rsidRDefault="000A7665" w:rsidP="00C534D8">
      <w:pPr>
        <w:pStyle w:val="Default"/>
        <w:rPr>
          <w:b/>
          <w:color w:val="0070C0"/>
        </w:rPr>
      </w:pPr>
    </w:p>
    <w:p w:rsidR="000A7665" w:rsidRPr="00AB32B5" w:rsidRDefault="000A7665" w:rsidP="00214EB4">
      <w:pPr>
        <w:pStyle w:val="Default"/>
        <w:rPr>
          <w:rFonts w:ascii="Times New Roman" w:hAnsi="Times New Roman" w:cs="Times New Roman"/>
          <w:color w:val="0070C0"/>
          <w:highlight w:val="yellow"/>
        </w:rPr>
      </w:pPr>
      <w:r w:rsidRPr="00AB32B5">
        <w:rPr>
          <w:rFonts w:ascii="Times New Roman" w:hAnsi="Times New Roman" w:cs="Times New Roman"/>
          <w:color w:val="0070C0"/>
          <w:highlight w:val="yellow"/>
        </w:rPr>
        <w:t>Пи  мониторинг на биологичното разнообразие ( ВКС 1.2) са направени следните констатации:</w:t>
      </w:r>
    </w:p>
    <w:p w:rsidR="000A7665" w:rsidRPr="00AB32B5" w:rsidRDefault="000A7665" w:rsidP="00214EB4">
      <w:pPr>
        <w:pStyle w:val="Default"/>
        <w:rPr>
          <w:rFonts w:ascii="Times New Roman" w:hAnsi="Times New Roman" w:cs="Times New Roman"/>
          <w:color w:val="0070C0"/>
          <w:highlight w:val="yellow"/>
        </w:rPr>
      </w:pPr>
      <w:proofErr w:type="spellStart"/>
      <w:r w:rsidRPr="00AB32B5">
        <w:rPr>
          <w:rFonts w:ascii="Times New Roman" w:hAnsi="Times New Roman" w:cs="Times New Roman"/>
          <w:color w:val="0070C0"/>
          <w:highlight w:val="yellow"/>
        </w:rPr>
        <w:t>Пернатонога</w:t>
      </w:r>
      <w:proofErr w:type="spellEnd"/>
      <w:r w:rsidRPr="00AB32B5">
        <w:rPr>
          <w:rFonts w:ascii="Times New Roman" w:hAnsi="Times New Roman" w:cs="Times New Roman"/>
          <w:color w:val="0070C0"/>
          <w:highlight w:val="yellow"/>
        </w:rPr>
        <w:t xml:space="preserve"> кукумявка ( </w:t>
      </w:r>
      <w:proofErr w:type="spellStart"/>
      <w:r w:rsidRPr="00AB32B5">
        <w:rPr>
          <w:rFonts w:ascii="Times New Roman" w:hAnsi="Times New Roman" w:cs="Times New Roman"/>
          <w:color w:val="0070C0"/>
          <w:highlight w:val="yellow"/>
          <w:lang w:val="en-US"/>
        </w:rPr>
        <w:t>Aeg</w:t>
      </w:r>
      <w:r w:rsidR="006B585D" w:rsidRPr="00AB32B5">
        <w:rPr>
          <w:rFonts w:ascii="Times New Roman" w:hAnsi="Times New Roman" w:cs="Times New Roman"/>
          <w:color w:val="0070C0"/>
          <w:highlight w:val="yellow"/>
          <w:lang w:val="en-US"/>
        </w:rPr>
        <w:t>o</w:t>
      </w:r>
      <w:r w:rsidRPr="00AB32B5">
        <w:rPr>
          <w:rFonts w:ascii="Times New Roman" w:hAnsi="Times New Roman" w:cs="Times New Roman"/>
          <w:color w:val="0070C0"/>
          <w:highlight w:val="yellow"/>
          <w:lang w:val="en-US"/>
        </w:rPr>
        <w:t>li</w:t>
      </w:r>
      <w:r w:rsidR="006B585D" w:rsidRPr="00AB32B5">
        <w:rPr>
          <w:rFonts w:ascii="Times New Roman" w:hAnsi="Times New Roman" w:cs="Times New Roman"/>
          <w:color w:val="0070C0"/>
          <w:highlight w:val="yellow"/>
          <w:lang w:val="en-US"/>
        </w:rPr>
        <w:t>us</w:t>
      </w:r>
      <w:proofErr w:type="spellEnd"/>
      <w:r w:rsidR="006B585D" w:rsidRPr="00AB32B5">
        <w:rPr>
          <w:rFonts w:ascii="Times New Roman" w:hAnsi="Times New Roman" w:cs="Times New Roman"/>
          <w:color w:val="0070C0"/>
          <w:highlight w:val="yellow"/>
          <w:lang w:val="en-US"/>
        </w:rPr>
        <w:t xml:space="preserve"> </w:t>
      </w:r>
      <w:proofErr w:type="spellStart"/>
      <w:r w:rsidR="006B585D" w:rsidRPr="00AB32B5">
        <w:rPr>
          <w:rFonts w:ascii="Times New Roman" w:hAnsi="Times New Roman" w:cs="Times New Roman"/>
          <w:color w:val="0070C0"/>
          <w:highlight w:val="yellow"/>
          <w:lang w:val="en-US"/>
        </w:rPr>
        <w:t>funereus</w:t>
      </w:r>
      <w:proofErr w:type="spellEnd"/>
      <w:r w:rsidR="006B585D" w:rsidRPr="00AB32B5">
        <w:rPr>
          <w:rFonts w:ascii="Times New Roman" w:hAnsi="Times New Roman" w:cs="Times New Roman"/>
          <w:color w:val="0070C0"/>
          <w:highlight w:val="yellow"/>
          <w:lang w:val="en-US"/>
        </w:rPr>
        <w:t xml:space="preserve"> </w:t>
      </w:r>
      <w:r w:rsidR="006B585D" w:rsidRPr="00AB32B5">
        <w:rPr>
          <w:rFonts w:ascii="Times New Roman" w:hAnsi="Times New Roman" w:cs="Times New Roman"/>
          <w:color w:val="0070C0"/>
          <w:highlight w:val="yellow"/>
        </w:rPr>
        <w:t>) не  е установено присъствие н</w:t>
      </w:r>
      <w:r w:rsidR="00422566">
        <w:rPr>
          <w:rFonts w:ascii="Times New Roman" w:hAnsi="Times New Roman" w:cs="Times New Roman"/>
          <w:color w:val="0070C0"/>
          <w:highlight w:val="yellow"/>
        </w:rPr>
        <w:t>о</w:t>
      </w:r>
      <w:r w:rsidR="006B585D" w:rsidRPr="00AB32B5">
        <w:rPr>
          <w:rFonts w:ascii="Times New Roman" w:hAnsi="Times New Roman" w:cs="Times New Roman"/>
          <w:color w:val="0070C0"/>
          <w:highlight w:val="yellow"/>
        </w:rPr>
        <w:t xml:space="preserve"> са на</w:t>
      </w:r>
      <w:r w:rsidR="00422566">
        <w:rPr>
          <w:rFonts w:ascii="Times New Roman" w:hAnsi="Times New Roman" w:cs="Times New Roman"/>
          <w:color w:val="0070C0"/>
          <w:highlight w:val="yellow"/>
        </w:rPr>
        <w:t xml:space="preserve"> </w:t>
      </w:r>
      <w:r w:rsidR="006B585D" w:rsidRPr="00AB32B5">
        <w:rPr>
          <w:rFonts w:ascii="Times New Roman" w:hAnsi="Times New Roman" w:cs="Times New Roman"/>
          <w:color w:val="0070C0"/>
          <w:highlight w:val="yellow"/>
        </w:rPr>
        <w:t xml:space="preserve">лице </w:t>
      </w:r>
      <w:proofErr w:type="spellStart"/>
      <w:r w:rsidR="006B585D" w:rsidRPr="00AB32B5">
        <w:rPr>
          <w:rFonts w:ascii="Times New Roman" w:hAnsi="Times New Roman" w:cs="Times New Roman"/>
          <w:color w:val="0070C0"/>
          <w:highlight w:val="yellow"/>
        </w:rPr>
        <w:t>екстременти</w:t>
      </w:r>
      <w:proofErr w:type="spellEnd"/>
      <w:r w:rsidR="006B585D" w:rsidRPr="00AB32B5">
        <w:rPr>
          <w:rFonts w:ascii="Times New Roman" w:hAnsi="Times New Roman" w:cs="Times New Roman"/>
          <w:color w:val="0070C0"/>
          <w:highlight w:val="yellow"/>
        </w:rPr>
        <w:t xml:space="preserve"> и части от х</w:t>
      </w:r>
      <w:r w:rsidR="00422566">
        <w:rPr>
          <w:rFonts w:ascii="Times New Roman" w:hAnsi="Times New Roman" w:cs="Times New Roman"/>
          <w:color w:val="0070C0"/>
          <w:highlight w:val="yellow"/>
        </w:rPr>
        <w:t>р</w:t>
      </w:r>
      <w:r w:rsidR="006B585D" w:rsidRPr="00AB32B5">
        <w:rPr>
          <w:rFonts w:ascii="Times New Roman" w:hAnsi="Times New Roman" w:cs="Times New Roman"/>
          <w:color w:val="0070C0"/>
          <w:highlight w:val="yellow"/>
        </w:rPr>
        <w:t>аненето</w:t>
      </w:r>
    </w:p>
    <w:p w:rsidR="00A3737E" w:rsidRPr="003E2EF3" w:rsidRDefault="00A3737E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Червен божур (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Paeonia</w:t>
      </w:r>
      <w:proofErr w:type="spellEnd"/>
      <w:r w:rsidRPr="003E2EF3">
        <w:rPr>
          <w:rFonts w:ascii="Times New Roman" w:hAnsi="Times New Roman" w:cs="Times New Roman"/>
          <w:color w:val="auto"/>
          <w:lang w:val="en-US"/>
        </w:rPr>
        <w:t xml:space="preserve"> peregrine Mill.</w:t>
      </w:r>
      <w:r w:rsidRPr="003E2EF3">
        <w:rPr>
          <w:rFonts w:ascii="Times New Roman" w:hAnsi="Times New Roman" w:cs="Times New Roman"/>
          <w:color w:val="auto"/>
        </w:rPr>
        <w:t xml:space="preserve"> )</w:t>
      </w:r>
      <w:r w:rsidR="000C4366" w:rsidRPr="003E2EF3">
        <w:rPr>
          <w:rFonts w:ascii="Times New Roman" w:hAnsi="Times New Roman" w:cs="Times New Roman"/>
          <w:color w:val="auto"/>
        </w:rPr>
        <w:t xml:space="preserve"> установено присъствие в</w:t>
      </w:r>
      <w:r w:rsidR="00E76A88" w:rsidRPr="003E2EF3">
        <w:rPr>
          <w:rFonts w:ascii="Times New Roman" w:hAnsi="Times New Roman" w:cs="Times New Roman"/>
          <w:color w:val="auto"/>
        </w:rPr>
        <w:t xml:space="preserve"> 3 подотдела</w:t>
      </w:r>
    </w:p>
    <w:p w:rsidR="00267EE8" w:rsidRPr="003E2EF3" w:rsidRDefault="00267EE8" w:rsidP="00267EE8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3E2EF3">
        <w:rPr>
          <w:b w:val="0"/>
          <w:sz w:val="24"/>
          <w:szCs w:val="24"/>
        </w:rPr>
        <w:t>Снежно кокиче (</w:t>
      </w:r>
      <w:proofErr w:type="spellStart"/>
      <w:r w:rsidRPr="003E2EF3">
        <w:rPr>
          <w:b w:val="0"/>
          <w:sz w:val="24"/>
          <w:szCs w:val="24"/>
        </w:rPr>
        <w:t>Galanthus</w:t>
      </w:r>
      <w:proofErr w:type="spellEnd"/>
      <w:r w:rsidRPr="003E2EF3">
        <w:rPr>
          <w:b w:val="0"/>
          <w:sz w:val="24"/>
          <w:szCs w:val="24"/>
        </w:rPr>
        <w:t xml:space="preserve"> </w:t>
      </w:r>
      <w:proofErr w:type="spellStart"/>
      <w:r w:rsidRPr="003E2EF3">
        <w:rPr>
          <w:b w:val="0"/>
          <w:sz w:val="24"/>
          <w:szCs w:val="24"/>
        </w:rPr>
        <w:t>nivalis</w:t>
      </w:r>
      <w:proofErr w:type="spellEnd"/>
      <w:r w:rsidRPr="003E2EF3">
        <w:rPr>
          <w:b w:val="0"/>
          <w:sz w:val="24"/>
          <w:szCs w:val="24"/>
        </w:rPr>
        <w:t xml:space="preserve">) установено е повсеместно присъствие в </w:t>
      </w:r>
      <w:r w:rsidR="00DF13D4" w:rsidRPr="003E2EF3">
        <w:rPr>
          <w:b w:val="0"/>
          <w:sz w:val="24"/>
          <w:szCs w:val="24"/>
        </w:rPr>
        <w:t xml:space="preserve">едноетажни </w:t>
      </w:r>
      <w:r w:rsidRPr="003E2EF3">
        <w:rPr>
          <w:b w:val="0"/>
          <w:sz w:val="24"/>
          <w:szCs w:val="24"/>
        </w:rPr>
        <w:t>естеств</w:t>
      </w:r>
      <w:r w:rsidR="00DF13D4" w:rsidRPr="003E2EF3">
        <w:rPr>
          <w:b w:val="0"/>
          <w:sz w:val="24"/>
          <w:szCs w:val="24"/>
        </w:rPr>
        <w:t>е</w:t>
      </w:r>
      <w:r w:rsidRPr="003E2EF3">
        <w:rPr>
          <w:b w:val="0"/>
          <w:sz w:val="24"/>
          <w:szCs w:val="24"/>
        </w:rPr>
        <w:t>ни гори</w:t>
      </w:r>
      <w:r w:rsidR="00C62843" w:rsidRPr="003E2EF3">
        <w:rPr>
          <w:b w:val="0"/>
          <w:sz w:val="24"/>
          <w:szCs w:val="24"/>
        </w:rPr>
        <w:t xml:space="preserve"> на с</w:t>
      </w:r>
      <w:r w:rsidR="003641F0" w:rsidRPr="003E2EF3">
        <w:rPr>
          <w:b w:val="0"/>
          <w:sz w:val="24"/>
          <w:szCs w:val="24"/>
        </w:rPr>
        <w:t>еверни склонове и долинни части (7 подотдела)</w:t>
      </w:r>
    </w:p>
    <w:p w:rsidR="00E76A88" w:rsidRPr="003E2EF3" w:rsidRDefault="00E76A88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Малък </w:t>
      </w:r>
      <w:proofErr w:type="spellStart"/>
      <w:r w:rsidRPr="003E2EF3">
        <w:rPr>
          <w:rFonts w:ascii="Times New Roman" w:hAnsi="Times New Roman" w:cs="Times New Roman"/>
          <w:color w:val="auto"/>
        </w:rPr>
        <w:t>корморан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( </w:t>
      </w:r>
      <w:proofErr w:type="spellStart"/>
      <w:r w:rsidR="001F42EF" w:rsidRPr="003E2EF3">
        <w:rPr>
          <w:rFonts w:ascii="Times New Roman" w:hAnsi="Times New Roman" w:cs="Times New Roman"/>
          <w:color w:val="auto"/>
          <w:lang w:val="en-US"/>
        </w:rPr>
        <w:t>P</w:t>
      </w:r>
      <w:r w:rsidRPr="003E2EF3">
        <w:rPr>
          <w:rFonts w:ascii="Times New Roman" w:hAnsi="Times New Roman" w:cs="Times New Roman"/>
          <w:color w:val="auto"/>
          <w:lang w:val="en-US"/>
        </w:rPr>
        <w:t>halacro</w:t>
      </w:r>
      <w:r w:rsidR="00A6577A" w:rsidRPr="003E2EF3">
        <w:rPr>
          <w:rFonts w:ascii="Times New Roman" w:hAnsi="Times New Roman" w:cs="Times New Roman"/>
          <w:color w:val="auto"/>
          <w:lang w:val="en-US"/>
        </w:rPr>
        <w:t>cor</w:t>
      </w:r>
      <w:r w:rsidRPr="003E2EF3">
        <w:rPr>
          <w:rFonts w:ascii="Times New Roman" w:hAnsi="Times New Roman" w:cs="Times New Roman"/>
          <w:color w:val="auto"/>
          <w:lang w:val="en-US"/>
        </w:rPr>
        <w:t>a</w:t>
      </w:r>
      <w:proofErr w:type="spellEnd"/>
      <w:r w:rsidR="00A6577A" w:rsidRPr="003E2EF3">
        <w:rPr>
          <w:rFonts w:ascii="Times New Roman" w:hAnsi="Times New Roman" w:cs="Times New Roman"/>
          <w:color w:val="auto"/>
        </w:rPr>
        <w:t>х</w:t>
      </w:r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pygmeus</w:t>
      </w:r>
      <w:proofErr w:type="spellEnd"/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r w:rsidR="0096554C" w:rsidRPr="003E2EF3">
        <w:rPr>
          <w:rFonts w:ascii="Times New Roman" w:hAnsi="Times New Roman" w:cs="Times New Roman"/>
          <w:color w:val="auto"/>
        </w:rPr>
        <w:t xml:space="preserve">) установено е повсеместно присъствие в бреговите подотдели и островите в р.Дунав. </w:t>
      </w:r>
      <w:r w:rsidR="003641F0" w:rsidRPr="003E2EF3">
        <w:rPr>
          <w:color w:val="auto"/>
        </w:rPr>
        <w:t xml:space="preserve">(4 </w:t>
      </w:r>
      <w:r w:rsidR="003641F0" w:rsidRPr="003E2EF3">
        <w:rPr>
          <w:rFonts w:ascii="Times New Roman" w:hAnsi="Times New Roman" w:cs="Times New Roman"/>
          <w:color w:val="auto"/>
        </w:rPr>
        <w:t>подотдела</w:t>
      </w:r>
      <w:r w:rsidR="003641F0" w:rsidRPr="003E2EF3">
        <w:rPr>
          <w:color w:val="auto"/>
        </w:rPr>
        <w:t>)</w:t>
      </w:r>
    </w:p>
    <w:p w:rsidR="0096554C" w:rsidRPr="003E2EF3" w:rsidRDefault="00A6577A" w:rsidP="0096554C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Голям</w:t>
      </w:r>
      <w:r w:rsidR="0096554C" w:rsidRPr="003E2EF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6554C" w:rsidRPr="003E2EF3">
        <w:rPr>
          <w:rFonts w:ascii="Times New Roman" w:hAnsi="Times New Roman" w:cs="Times New Roman"/>
          <w:color w:val="auto"/>
        </w:rPr>
        <w:t>корморан</w:t>
      </w:r>
      <w:proofErr w:type="spellEnd"/>
      <w:r w:rsidR="0096554C" w:rsidRPr="003E2EF3">
        <w:rPr>
          <w:rFonts w:ascii="Times New Roman" w:hAnsi="Times New Roman" w:cs="Times New Roman"/>
          <w:color w:val="auto"/>
        </w:rPr>
        <w:t xml:space="preserve"> ( </w:t>
      </w:r>
      <w:proofErr w:type="spellStart"/>
      <w:r w:rsidR="001F42EF" w:rsidRPr="003E2EF3">
        <w:rPr>
          <w:rFonts w:ascii="Times New Roman" w:hAnsi="Times New Roman" w:cs="Times New Roman"/>
          <w:color w:val="auto"/>
          <w:lang w:val="en-US"/>
        </w:rPr>
        <w:t>P</w:t>
      </w:r>
      <w:r w:rsidR="0096554C" w:rsidRPr="003E2EF3">
        <w:rPr>
          <w:rFonts w:ascii="Times New Roman" w:hAnsi="Times New Roman" w:cs="Times New Roman"/>
          <w:color w:val="auto"/>
          <w:lang w:val="en-US"/>
        </w:rPr>
        <w:t>halacro</w:t>
      </w:r>
      <w:r w:rsidRPr="003E2EF3">
        <w:rPr>
          <w:rFonts w:ascii="Times New Roman" w:hAnsi="Times New Roman" w:cs="Times New Roman"/>
          <w:color w:val="auto"/>
          <w:lang w:val="en-US"/>
        </w:rPr>
        <w:t>corax</w:t>
      </w:r>
      <w:proofErr w:type="spellEnd"/>
      <w:r w:rsidR="0096554C"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1F42EF" w:rsidRPr="003E2EF3">
        <w:rPr>
          <w:rFonts w:ascii="Times New Roman" w:hAnsi="Times New Roman" w:cs="Times New Roman"/>
          <w:color w:val="auto"/>
          <w:lang w:val="en-US"/>
        </w:rPr>
        <w:t>carbo</w:t>
      </w:r>
      <w:proofErr w:type="spellEnd"/>
      <w:r w:rsidR="0096554C"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r w:rsidR="0096554C" w:rsidRPr="003E2EF3">
        <w:rPr>
          <w:rFonts w:ascii="Times New Roman" w:hAnsi="Times New Roman" w:cs="Times New Roman"/>
          <w:color w:val="auto"/>
        </w:rPr>
        <w:t xml:space="preserve">) установено е повсеместно присъствие в бреговите подотдели и островите в р.Дунав. </w:t>
      </w:r>
      <w:r w:rsidR="003641F0" w:rsidRPr="003E2EF3">
        <w:rPr>
          <w:color w:val="auto"/>
        </w:rPr>
        <w:t xml:space="preserve">(3 </w:t>
      </w:r>
      <w:r w:rsidR="003641F0" w:rsidRPr="003E2EF3">
        <w:rPr>
          <w:rFonts w:ascii="Times New Roman" w:hAnsi="Times New Roman" w:cs="Times New Roman"/>
          <w:color w:val="auto"/>
        </w:rPr>
        <w:t>подотдела</w:t>
      </w:r>
      <w:r w:rsidR="003641F0" w:rsidRPr="003E2EF3">
        <w:rPr>
          <w:color w:val="auto"/>
        </w:rPr>
        <w:t>)</w:t>
      </w:r>
    </w:p>
    <w:p w:rsidR="003641F0" w:rsidRPr="003E2EF3" w:rsidRDefault="0096554C" w:rsidP="0096554C">
      <w:pPr>
        <w:pStyle w:val="Default"/>
        <w:rPr>
          <w:color w:val="auto"/>
        </w:rPr>
      </w:pPr>
      <w:proofErr w:type="spellStart"/>
      <w:r w:rsidRPr="003E2EF3">
        <w:rPr>
          <w:rFonts w:ascii="Times New Roman" w:hAnsi="Times New Roman" w:cs="Times New Roman"/>
          <w:color w:val="auto"/>
        </w:rPr>
        <w:t>Влестяящ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ибис (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Plegadis</w:t>
      </w:r>
      <w:proofErr w:type="spellEnd"/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falcinellus</w:t>
      </w:r>
      <w:proofErr w:type="spellEnd"/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 xml:space="preserve">) установено е повсеместно присъствие в бреговите подотдели и островите в р.Дунав в едно с е. „Сребърна“ и б. „Гарванско блато“. </w:t>
      </w:r>
      <w:r w:rsidR="003641F0" w:rsidRPr="003E2EF3">
        <w:rPr>
          <w:color w:val="auto"/>
        </w:rPr>
        <w:t xml:space="preserve">(3 </w:t>
      </w:r>
      <w:r w:rsidR="003641F0" w:rsidRPr="003E2EF3">
        <w:rPr>
          <w:rFonts w:ascii="Times New Roman" w:hAnsi="Times New Roman" w:cs="Times New Roman"/>
          <w:color w:val="auto"/>
        </w:rPr>
        <w:t>подотдела</w:t>
      </w:r>
      <w:r w:rsidR="003641F0" w:rsidRPr="003E2EF3">
        <w:rPr>
          <w:color w:val="auto"/>
        </w:rPr>
        <w:t>)</w:t>
      </w:r>
    </w:p>
    <w:p w:rsidR="00A60760" w:rsidRPr="003E2EF3" w:rsidRDefault="00A60760" w:rsidP="0096554C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Черен </w:t>
      </w:r>
      <w:proofErr w:type="spellStart"/>
      <w:r w:rsidRPr="003E2EF3">
        <w:rPr>
          <w:rFonts w:ascii="Times New Roman" w:hAnsi="Times New Roman" w:cs="Times New Roman"/>
          <w:color w:val="auto"/>
        </w:rPr>
        <w:t>щтъркел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(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Ciconia</w:t>
      </w:r>
      <w:proofErr w:type="spellEnd"/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nigra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) установен е на старото си гнездо</w:t>
      </w:r>
      <w:r w:rsidR="003641F0" w:rsidRPr="003E2EF3">
        <w:rPr>
          <w:rFonts w:ascii="Times New Roman" w:hAnsi="Times New Roman" w:cs="Times New Roman"/>
          <w:color w:val="auto"/>
        </w:rPr>
        <w:t xml:space="preserve"> </w:t>
      </w:r>
      <w:r w:rsidR="003641F0" w:rsidRPr="003E2EF3">
        <w:rPr>
          <w:color w:val="auto"/>
        </w:rPr>
        <w:t xml:space="preserve">(1 </w:t>
      </w:r>
      <w:r w:rsidR="003641F0" w:rsidRPr="003E2EF3">
        <w:rPr>
          <w:rFonts w:ascii="Times New Roman" w:hAnsi="Times New Roman" w:cs="Times New Roman"/>
          <w:color w:val="auto"/>
        </w:rPr>
        <w:t>подотдел</w:t>
      </w:r>
      <w:r w:rsidR="003641F0" w:rsidRPr="003E2EF3">
        <w:rPr>
          <w:color w:val="auto"/>
        </w:rPr>
        <w:t>)</w:t>
      </w:r>
    </w:p>
    <w:p w:rsidR="00A60760" w:rsidRPr="003E2EF3" w:rsidRDefault="00A60760" w:rsidP="0096554C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Гълъб </w:t>
      </w:r>
      <w:proofErr w:type="spellStart"/>
      <w:r w:rsidRPr="003E2EF3">
        <w:rPr>
          <w:rFonts w:ascii="Times New Roman" w:hAnsi="Times New Roman" w:cs="Times New Roman"/>
          <w:color w:val="auto"/>
        </w:rPr>
        <w:t>хралупар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(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columba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oenas</w:t>
      </w:r>
      <w:proofErr w:type="spellEnd"/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>) установен е в ЗМ „ Малък Канагьол „</w:t>
      </w:r>
      <w:r w:rsidR="003641F0" w:rsidRPr="003E2EF3">
        <w:rPr>
          <w:rFonts w:ascii="Times New Roman" w:hAnsi="Times New Roman" w:cs="Times New Roman"/>
          <w:color w:val="auto"/>
        </w:rPr>
        <w:t xml:space="preserve"> </w:t>
      </w:r>
      <w:r w:rsidR="003641F0" w:rsidRPr="003E2EF3">
        <w:rPr>
          <w:color w:val="auto"/>
        </w:rPr>
        <w:t xml:space="preserve">(7 </w:t>
      </w:r>
      <w:r w:rsidR="003641F0" w:rsidRPr="003E2EF3">
        <w:rPr>
          <w:rFonts w:ascii="Times New Roman" w:hAnsi="Times New Roman" w:cs="Times New Roman"/>
          <w:color w:val="auto"/>
        </w:rPr>
        <w:t>подотдела</w:t>
      </w:r>
      <w:r w:rsidR="003641F0" w:rsidRPr="003E2EF3">
        <w:rPr>
          <w:color w:val="auto"/>
        </w:rPr>
        <w:t>)</w:t>
      </w:r>
    </w:p>
    <w:p w:rsidR="00A60760" w:rsidRPr="003E2EF3" w:rsidRDefault="00A60760" w:rsidP="0096554C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Ням </w:t>
      </w:r>
      <w:proofErr w:type="spellStart"/>
      <w:r w:rsidRPr="003E2EF3">
        <w:rPr>
          <w:rFonts w:ascii="Times New Roman" w:hAnsi="Times New Roman" w:cs="Times New Roman"/>
          <w:color w:val="auto"/>
        </w:rPr>
        <w:t>лебет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(</w:t>
      </w:r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cugnus</w:t>
      </w:r>
      <w:proofErr w:type="spellEnd"/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3E2EF3">
        <w:rPr>
          <w:rFonts w:ascii="Times New Roman" w:hAnsi="Times New Roman" w:cs="Times New Roman"/>
          <w:color w:val="auto"/>
          <w:lang w:val="en-US"/>
        </w:rPr>
        <w:t>olor</w:t>
      </w:r>
      <w:proofErr w:type="spellEnd"/>
      <w:r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>) установен е на старото си место.</w:t>
      </w:r>
      <w:r w:rsidR="003641F0" w:rsidRPr="003E2EF3">
        <w:rPr>
          <w:color w:val="auto"/>
        </w:rPr>
        <w:t xml:space="preserve"> (1 </w:t>
      </w:r>
      <w:r w:rsidR="003641F0" w:rsidRPr="003E2EF3">
        <w:rPr>
          <w:rFonts w:ascii="Times New Roman" w:hAnsi="Times New Roman" w:cs="Times New Roman"/>
          <w:color w:val="auto"/>
        </w:rPr>
        <w:t>подотдел</w:t>
      </w:r>
      <w:r w:rsidR="003641F0" w:rsidRPr="003E2EF3">
        <w:rPr>
          <w:color w:val="auto"/>
        </w:rPr>
        <w:t>)</w:t>
      </w:r>
    </w:p>
    <w:p w:rsidR="00A3737E" w:rsidRPr="003E2EF3" w:rsidRDefault="00A3737E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0A7665" w:rsidRPr="003E2EF3" w:rsidRDefault="006B585D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lastRenderedPageBreak/>
        <w:t xml:space="preserve">Индивидите са установени </w:t>
      </w:r>
      <w:proofErr w:type="spellStart"/>
      <w:r w:rsidRPr="003E2EF3">
        <w:rPr>
          <w:rFonts w:ascii="Times New Roman" w:hAnsi="Times New Roman" w:cs="Times New Roman"/>
          <w:color w:val="auto"/>
        </w:rPr>
        <w:t>наразлични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места в района на ТП „ДГС-Силистра“ </w:t>
      </w:r>
      <w:proofErr w:type="spellStart"/>
      <w:r w:rsidRPr="003E2EF3">
        <w:rPr>
          <w:rFonts w:ascii="Times New Roman" w:hAnsi="Times New Roman" w:cs="Times New Roman"/>
          <w:color w:val="auto"/>
        </w:rPr>
        <w:t>състонието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им е добро, нормално поведение. Няма реални и потенциални заплахи за популацията в ТП „ДГС-Силистра“. В местата , където са видени се спазват</w:t>
      </w:r>
      <w:r w:rsidR="003B1763" w:rsidRPr="003E2EF3">
        <w:rPr>
          <w:rFonts w:ascii="Times New Roman" w:hAnsi="Times New Roman" w:cs="Times New Roman"/>
          <w:color w:val="auto"/>
        </w:rPr>
        <w:t xml:space="preserve"> всички препоръки и указания за опазване , които са посочени в Докладите за гори с висока </w:t>
      </w:r>
      <w:proofErr w:type="spellStart"/>
      <w:r w:rsidR="003B1763" w:rsidRPr="003E2EF3">
        <w:rPr>
          <w:rFonts w:ascii="Times New Roman" w:hAnsi="Times New Roman" w:cs="Times New Roman"/>
          <w:color w:val="auto"/>
        </w:rPr>
        <w:t>консервационна</w:t>
      </w:r>
      <w:proofErr w:type="spellEnd"/>
      <w:r w:rsidR="003B1763" w:rsidRPr="003E2EF3">
        <w:rPr>
          <w:rFonts w:ascii="Times New Roman" w:hAnsi="Times New Roman" w:cs="Times New Roman"/>
          <w:color w:val="auto"/>
        </w:rPr>
        <w:t xml:space="preserve"> стойност.</w:t>
      </w:r>
    </w:p>
    <w:p w:rsidR="003B1763" w:rsidRPr="003E2EF3" w:rsidRDefault="003B1763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3B1763" w:rsidRPr="003E2EF3" w:rsidRDefault="003B1763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ВКС1.3</w:t>
      </w:r>
      <w:r w:rsidR="00CE6B9E" w:rsidRPr="003E2EF3">
        <w:rPr>
          <w:rFonts w:ascii="Times New Roman" w:hAnsi="Times New Roman" w:cs="Times New Roman"/>
          <w:color w:val="auto"/>
        </w:rPr>
        <w:t xml:space="preserve"> Критична концентрация на видове</w:t>
      </w:r>
    </w:p>
    <w:p w:rsidR="00AD60D9" w:rsidRPr="003E2EF3" w:rsidRDefault="00CE6B9E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Благороден елен (</w:t>
      </w:r>
      <w:proofErr w:type="spellStart"/>
      <w:r w:rsidR="005504A2" w:rsidRPr="003E2EF3">
        <w:rPr>
          <w:rFonts w:ascii="Times New Roman" w:hAnsi="Times New Roman" w:cs="Times New Roman"/>
          <w:color w:val="auto"/>
          <w:lang w:val="en-US"/>
        </w:rPr>
        <w:t>Cervus</w:t>
      </w:r>
      <w:proofErr w:type="spellEnd"/>
      <w:r w:rsidR="005504A2" w:rsidRPr="003E2EF3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="005504A2" w:rsidRPr="003E2EF3">
        <w:rPr>
          <w:rFonts w:ascii="Times New Roman" w:hAnsi="Times New Roman" w:cs="Times New Roman"/>
          <w:color w:val="auto"/>
          <w:lang w:val="en-US"/>
        </w:rPr>
        <w:t>elaptus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) повсеместно разпространен на територията на ТП „ДГС-Силистра“ по време на брачния период с ясно изразени </w:t>
      </w:r>
      <w:proofErr w:type="spellStart"/>
      <w:r w:rsidRPr="003E2EF3">
        <w:rPr>
          <w:rFonts w:ascii="Times New Roman" w:hAnsi="Times New Roman" w:cs="Times New Roman"/>
          <w:color w:val="auto"/>
        </w:rPr>
        <w:t>свадбовища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в ДЛСК „</w:t>
      </w:r>
      <w:proofErr w:type="spellStart"/>
      <w:r w:rsidRPr="003E2EF3">
        <w:rPr>
          <w:rFonts w:ascii="Times New Roman" w:hAnsi="Times New Roman" w:cs="Times New Roman"/>
          <w:color w:val="auto"/>
        </w:rPr>
        <w:t>Братила</w:t>
      </w:r>
      <w:proofErr w:type="spellEnd"/>
      <w:r w:rsidRPr="003E2EF3">
        <w:rPr>
          <w:rFonts w:ascii="Times New Roman" w:hAnsi="Times New Roman" w:cs="Times New Roman"/>
          <w:color w:val="auto"/>
        </w:rPr>
        <w:t>“</w:t>
      </w:r>
      <w:r w:rsidR="005504A2" w:rsidRPr="003E2EF3">
        <w:rPr>
          <w:rFonts w:ascii="Times New Roman" w:hAnsi="Times New Roman" w:cs="Times New Roman"/>
          <w:color w:val="auto"/>
        </w:rPr>
        <w:t xml:space="preserve"> „Усоето“ и „о. Гарван“ </w:t>
      </w:r>
      <w:r w:rsidR="009A0641" w:rsidRPr="003E2EF3">
        <w:rPr>
          <w:rFonts w:ascii="Times New Roman" w:hAnsi="Times New Roman" w:cs="Times New Roman"/>
          <w:color w:val="auto"/>
        </w:rPr>
        <w:t xml:space="preserve">(11 подотдела) </w:t>
      </w:r>
      <w:r w:rsidR="005504A2" w:rsidRPr="003E2EF3">
        <w:rPr>
          <w:rFonts w:ascii="Times New Roman" w:hAnsi="Times New Roman" w:cs="Times New Roman"/>
          <w:color w:val="auto"/>
        </w:rPr>
        <w:t>така и извън тях</w:t>
      </w:r>
      <w:r w:rsidRPr="003E2EF3">
        <w:rPr>
          <w:rFonts w:ascii="Times New Roman" w:hAnsi="Times New Roman" w:cs="Times New Roman"/>
          <w:color w:val="auto"/>
        </w:rPr>
        <w:t xml:space="preserve"> .</w:t>
      </w:r>
      <w:r w:rsidR="00AD60D9" w:rsidRPr="003E2EF3">
        <w:rPr>
          <w:rFonts w:ascii="Times New Roman" w:hAnsi="Times New Roman" w:cs="Times New Roman"/>
          <w:color w:val="auto"/>
        </w:rPr>
        <w:t xml:space="preserve">През 2023 г. не са провеждани сечи в близост до </w:t>
      </w:r>
      <w:proofErr w:type="spellStart"/>
      <w:r w:rsidR="00AD60D9" w:rsidRPr="003E2EF3">
        <w:rPr>
          <w:rFonts w:ascii="Times New Roman" w:hAnsi="Times New Roman" w:cs="Times New Roman"/>
          <w:color w:val="auto"/>
        </w:rPr>
        <w:t>свадбовищата</w:t>
      </w:r>
      <w:proofErr w:type="spellEnd"/>
      <w:r w:rsidR="00AD60D9" w:rsidRPr="003E2EF3">
        <w:rPr>
          <w:rFonts w:ascii="Times New Roman" w:hAnsi="Times New Roman" w:cs="Times New Roman"/>
          <w:color w:val="auto"/>
        </w:rPr>
        <w:t xml:space="preserve">  в брачният им период. </w:t>
      </w:r>
    </w:p>
    <w:p w:rsidR="00AD60D9" w:rsidRPr="003E2EF3" w:rsidRDefault="00AD60D9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Концентрация на мигриращи птици</w:t>
      </w:r>
    </w:p>
    <w:p w:rsidR="00AD60D9" w:rsidRPr="003E2EF3" w:rsidRDefault="00AD60D9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Колония от прилепи</w:t>
      </w:r>
    </w:p>
    <w:p w:rsidR="00AD60D9" w:rsidRPr="003E2EF3" w:rsidRDefault="00DE1AF5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Миграция на риба  до местата за хвърляне на хайвера.</w:t>
      </w:r>
    </w:p>
    <w:p w:rsidR="00B63D2A" w:rsidRPr="003E2EF3" w:rsidRDefault="00B63D2A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През 2023 г.не е наблюдавано угнетяване на критичната концентрация на видове в следствие на лесовъдската дейност.</w:t>
      </w:r>
      <w:r w:rsidR="00BA1AA8" w:rsidRPr="003E2EF3">
        <w:rPr>
          <w:rFonts w:ascii="Times New Roman" w:hAnsi="Times New Roman" w:cs="Times New Roman"/>
          <w:color w:val="auto"/>
        </w:rPr>
        <w:t xml:space="preserve"> Спазваме предписанията дадени в заповедите за обявяване на защитените зони</w:t>
      </w:r>
    </w:p>
    <w:p w:rsidR="00DE1AF5" w:rsidRPr="003E2EF3" w:rsidRDefault="00B63D2A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           </w:t>
      </w:r>
    </w:p>
    <w:p w:rsidR="005504A2" w:rsidRPr="003E2EF3" w:rsidRDefault="005504A2" w:rsidP="00214EB4">
      <w:pPr>
        <w:pStyle w:val="Default"/>
        <w:rPr>
          <w:color w:val="auto"/>
          <w:lang w:val="en-US"/>
        </w:rPr>
      </w:pPr>
    </w:p>
    <w:p w:rsidR="005504A2" w:rsidRPr="003E2EF3" w:rsidRDefault="005504A2" w:rsidP="00214EB4">
      <w:pPr>
        <w:pStyle w:val="Default"/>
        <w:rPr>
          <w:color w:val="auto"/>
        </w:rPr>
      </w:pPr>
      <w:r w:rsidRPr="003E2EF3">
        <w:rPr>
          <w:color w:val="auto"/>
        </w:rPr>
        <w:t xml:space="preserve">ВКС 2. Екосистеми и мозайки от екосистеми на ниво ландшафт.Във </w:t>
      </w:r>
      <w:proofErr w:type="spellStart"/>
      <w:r w:rsidRPr="003E2EF3">
        <w:rPr>
          <w:color w:val="auto"/>
        </w:rPr>
        <w:t>връзк</w:t>
      </w:r>
      <w:proofErr w:type="spellEnd"/>
      <w:r w:rsidRPr="003E2EF3">
        <w:rPr>
          <w:color w:val="auto"/>
        </w:rPr>
        <w:t xml:space="preserve"> ас мониторинга на горите с ВКС 2 не са установени промени в състоянието на горските ландшафти. </w:t>
      </w:r>
    </w:p>
    <w:p w:rsidR="005504A2" w:rsidRPr="003E2EF3" w:rsidRDefault="005504A2" w:rsidP="00214EB4">
      <w:pPr>
        <w:pStyle w:val="Default"/>
        <w:rPr>
          <w:color w:val="auto"/>
        </w:rPr>
      </w:pPr>
      <w:r w:rsidRPr="003E2EF3">
        <w:rPr>
          <w:color w:val="auto"/>
        </w:rPr>
        <w:t>Спазват се екологичните принципи и практики, при планиране и извеждане на лесовъдските мероприятия.  При  провеждане на лесовъдските дейности се подържат</w:t>
      </w:r>
      <w:r w:rsidR="00F04FEE" w:rsidRPr="003E2EF3">
        <w:rPr>
          <w:color w:val="auto"/>
        </w:rPr>
        <w:t xml:space="preserve"> определени количества мърт</w:t>
      </w:r>
      <w:r w:rsidR="00F82938" w:rsidRPr="003E2EF3">
        <w:rPr>
          <w:color w:val="auto"/>
        </w:rPr>
        <w:t>в</w:t>
      </w:r>
      <w:r w:rsidR="00F04FEE" w:rsidRPr="003E2EF3">
        <w:rPr>
          <w:color w:val="auto"/>
        </w:rPr>
        <w:t>а дървесина  в насажденията, дървета с хралупи единични и групи стари дървета. Дава се приоритет на естественото възобновяване, прилагат се лесовъдски системи за това. Не ес допуска  см</w:t>
      </w:r>
      <w:r w:rsidR="00F82938" w:rsidRPr="003E2EF3">
        <w:rPr>
          <w:color w:val="auto"/>
        </w:rPr>
        <w:t>я</w:t>
      </w:r>
      <w:r w:rsidR="00F04FEE" w:rsidRPr="003E2EF3">
        <w:rPr>
          <w:color w:val="auto"/>
        </w:rPr>
        <w:t>на на коренния дървес</w:t>
      </w:r>
      <w:r w:rsidR="00F82938" w:rsidRPr="003E2EF3">
        <w:rPr>
          <w:color w:val="auto"/>
        </w:rPr>
        <w:t>е</w:t>
      </w:r>
      <w:r w:rsidR="00F04FEE" w:rsidRPr="003E2EF3">
        <w:rPr>
          <w:color w:val="auto"/>
        </w:rPr>
        <w:t xml:space="preserve">н състав. Пи залесяване се използват само местни видове и произходи, като се съобразяваме с типа </w:t>
      </w:r>
      <w:proofErr w:type="spellStart"/>
      <w:r w:rsidR="00F04FEE" w:rsidRPr="003E2EF3">
        <w:rPr>
          <w:color w:val="auto"/>
        </w:rPr>
        <w:t>месторастения</w:t>
      </w:r>
      <w:proofErr w:type="spellEnd"/>
      <w:r w:rsidR="00F04FEE" w:rsidRPr="003E2EF3">
        <w:rPr>
          <w:color w:val="auto"/>
        </w:rPr>
        <w:t>.</w:t>
      </w:r>
    </w:p>
    <w:p w:rsidR="00F04FEE" w:rsidRPr="003E2EF3" w:rsidRDefault="00F04FEE" w:rsidP="00214EB4">
      <w:pPr>
        <w:pStyle w:val="Default"/>
        <w:rPr>
          <w:color w:val="auto"/>
        </w:rPr>
      </w:pPr>
    </w:p>
    <w:p w:rsidR="00F04FEE" w:rsidRPr="003E2EF3" w:rsidRDefault="00F04FEE" w:rsidP="00214EB4">
      <w:pPr>
        <w:pStyle w:val="Default"/>
        <w:rPr>
          <w:color w:val="auto"/>
        </w:rPr>
      </w:pPr>
      <w:r w:rsidRPr="003E2EF3">
        <w:rPr>
          <w:color w:val="auto"/>
        </w:rPr>
        <w:t xml:space="preserve">ВКС 3. Екосистеми и местообитания. Редки, защитени застрашени от изчезване екосистеми или </w:t>
      </w:r>
      <w:proofErr w:type="spellStart"/>
      <w:r w:rsidRPr="003E2EF3">
        <w:rPr>
          <w:color w:val="auto"/>
        </w:rPr>
        <w:t>рефугии</w:t>
      </w:r>
      <w:proofErr w:type="spellEnd"/>
      <w:r w:rsidRPr="003E2EF3">
        <w:rPr>
          <w:color w:val="auto"/>
        </w:rPr>
        <w:t>.</w:t>
      </w:r>
    </w:p>
    <w:p w:rsidR="00F04FEE" w:rsidRPr="003E2EF3" w:rsidRDefault="00157DE7" w:rsidP="00214EB4">
      <w:pPr>
        <w:pStyle w:val="Default"/>
        <w:rPr>
          <w:color w:val="auto"/>
        </w:rPr>
      </w:pPr>
      <w:r w:rsidRPr="003E2EF3">
        <w:rPr>
          <w:color w:val="auto"/>
        </w:rPr>
        <w:t xml:space="preserve">За мониторинг на ВКС 9 има „ Формуляр за мониторинг на редки, застрашени и изчезващи горски </w:t>
      </w:r>
      <w:proofErr w:type="spellStart"/>
      <w:r w:rsidRPr="003E2EF3">
        <w:rPr>
          <w:color w:val="auto"/>
        </w:rPr>
        <w:t>екосистеме</w:t>
      </w:r>
      <w:proofErr w:type="spellEnd"/>
      <w:r w:rsidRPr="003E2EF3">
        <w:rPr>
          <w:color w:val="auto"/>
        </w:rPr>
        <w:t xml:space="preserve"> на територията </w:t>
      </w:r>
      <w:proofErr w:type="spellStart"/>
      <w:r w:rsidRPr="003E2EF3">
        <w:rPr>
          <w:color w:val="auto"/>
        </w:rPr>
        <w:t>ан</w:t>
      </w:r>
      <w:proofErr w:type="spellEnd"/>
      <w:r w:rsidRPr="003E2EF3">
        <w:rPr>
          <w:color w:val="auto"/>
        </w:rPr>
        <w:t xml:space="preserve"> ТП „ ДГС-Силистра“ .</w:t>
      </w:r>
    </w:p>
    <w:p w:rsidR="00157DE7" w:rsidRPr="003E2EF3" w:rsidRDefault="00157DE7" w:rsidP="00214EB4">
      <w:pPr>
        <w:pStyle w:val="Default"/>
        <w:rPr>
          <w:color w:val="auto"/>
        </w:rPr>
      </w:pPr>
      <w:r w:rsidRPr="003E2EF3">
        <w:rPr>
          <w:color w:val="auto"/>
        </w:rPr>
        <w:t xml:space="preserve">Попълнени са </w:t>
      </w:r>
      <w:r w:rsidR="003E407A" w:rsidRPr="003E2EF3">
        <w:rPr>
          <w:color w:val="auto"/>
        </w:rPr>
        <w:t>8</w:t>
      </w:r>
      <w:r w:rsidRPr="003E2EF3">
        <w:rPr>
          <w:color w:val="auto"/>
        </w:rPr>
        <w:t xml:space="preserve"> бр. формуляра за мониторинг на </w:t>
      </w:r>
      <w:r w:rsidR="003E407A" w:rsidRPr="003E2EF3">
        <w:rPr>
          <w:color w:val="auto"/>
        </w:rPr>
        <w:t xml:space="preserve">17 </w:t>
      </w:r>
      <w:r w:rsidRPr="003E2EF3">
        <w:rPr>
          <w:color w:val="auto"/>
        </w:rPr>
        <w:t xml:space="preserve">подотдела , като е  обхваната площ от </w:t>
      </w:r>
      <w:r w:rsidR="003E407A" w:rsidRPr="003E2EF3">
        <w:rPr>
          <w:color w:val="auto"/>
        </w:rPr>
        <w:t>118,5</w:t>
      </w:r>
      <w:r w:rsidRPr="003E2EF3">
        <w:rPr>
          <w:color w:val="auto"/>
        </w:rPr>
        <w:t xml:space="preserve"> ха горска територия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Има процедура за мониторинг на ГВКС; </w:t>
      </w:r>
    </w:p>
    <w:p w:rsidR="004A2A12" w:rsidRPr="003E2EF3" w:rsidRDefault="004A2A12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4A2A12" w:rsidRPr="003E2EF3" w:rsidRDefault="002011C3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91M0 -</w:t>
      </w:r>
      <w:r w:rsidR="004A2A12" w:rsidRPr="003E2EF3">
        <w:rPr>
          <w:rFonts w:ascii="Times New Roman" w:hAnsi="Times New Roman" w:cs="Times New Roman"/>
          <w:color w:val="auto"/>
        </w:rPr>
        <w:t xml:space="preserve">Дъбови гори с участието на зимен дъб, </w:t>
      </w:r>
      <w:proofErr w:type="spellStart"/>
      <w:r w:rsidR="004A2A12" w:rsidRPr="003E2EF3">
        <w:rPr>
          <w:rFonts w:ascii="Times New Roman" w:hAnsi="Times New Roman" w:cs="Times New Roman"/>
          <w:color w:val="auto"/>
        </w:rPr>
        <w:t>благун</w:t>
      </w:r>
      <w:proofErr w:type="spellEnd"/>
      <w:r w:rsidR="004A2A12" w:rsidRPr="003E2EF3">
        <w:rPr>
          <w:rFonts w:ascii="Times New Roman" w:hAnsi="Times New Roman" w:cs="Times New Roman"/>
          <w:color w:val="auto"/>
        </w:rPr>
        <w:t xml:space="preserve">, цер.Участие на </w:t>
      </w:r>
      <w:proofErr w:type="spellStart"/>
      <w:r w:rsidR="004A2A12" w:rsidRPr="003E2EF3">
        <w:rPr>
          <w:rFonts w:ascii="Times New Roman" w:hAnsi="Times New Roman" w:cs="Times New Roman"/>
          <w:color w:val="auto"/>
        </w:rPr>
        <w:t>блаун</w:t>
      </w:r>
      <w:proofErr w:type="spellEnd"/>
      <w:r w:rsidR="004A2A12" w:rsidRPr="003E2EF3">
        <w:rPr>
          <w:rFonts w:ascii="Times New Roman" w:hAnsi="Times New Roman" w:cs="Times New Roman"/>
          <w:color w:val="auto"/>
        </w:rPr>
        <w:t>, цер ,зимен дъб  или смес от трите вида ≥5; надморска височина по-малка или равна на 800 метра; семенен произход</w:t>
      </w:r>
    </w:p>
    <w:p w:rsidR="002011C3" w:rsidRPr="003E2EF3" w:rsidRDefault="002011C3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91F0 -</w:t>
      </w:r>
      <w:proofErr w:type="spellStart"/>
      <w:r w:rsidRPr="003E2EF3">
        <w:rPr>
          <w:rFonts w:ascii="Times New Roman" w:hAnsi="Times New Roman" w:cs="Times New Roman"/>
          <w:color w:val="auto"/>
        </w:rPr>
        <w:t>Лонгозни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гори.Дървесни видове - летен дъб, </w:t>
      </w:r>
      <w:proofErr w:type="spellStart"/>
      <w:r w:rsidRPr="003E2EF3">
        <w:rPr>
          <w:rFonts w:ascii="Times New Roman" w:hAnsi="Times New Roman" w:cs="Times New Roman"/>
          <w:color w:val="auto"/>
        </w:rPr>
        <w:t>лонгозки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дъб, </w:t>
      </w:r>
      <w:proofErr w:type="spellStart"/>
      <w:r w:rsidRPr="003E2EF3">
        <w:rPr>
          <w:rFonts w:ascii="Times New Roman" w:hAnsi="Times New Roman" w:cs="Times New Roman"/>
          <w:color w:val="auto"/>
        </w:rPr>
        <w:t>вардимски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дъб, полски ясен, бряст, полски бряст, дребнолистен бряст, полски клен, дъб. Участие - по-голямо или равно на 3 за всеки един от видовете или смесени </w:t>
      </w:r>
      <w:proofErr w:type="spellStart"/>
      <w:r w:rsidRPr="003E2EF3">
        <w:rPr>
          <w:rFonts w:ascii="Times New Roman" w:hAnsi="Times New Roman" w:cs="Times New Roman"/>
          <w:color w:val="auto"/>
        </w:rPr>
        <w:t>дървостои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от посочените видове.</w:t>
      </w:r>
    </w:p>
    <w:p w:rsidR="002011C3" w:rsidRPr="003E2EF3" w:rsidRDefault="002011C3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91HO- Гори от космат дъб. Участие на космат дъб ≥3; надморска височина под 800 метра; на варовикова основна скала.</w:t>
      </w:r>
    </w:p>
    <w:p w:rsidR="002011C3" w:rsidRPr="003E2EF3" w:rsidRDefault="002011C3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lastRenderedPageBreak/>
        <w:t xml:space="preserve">91I0-Церови гори. Участие на </w:t>
      </w:r>
      <w:proofErr w:type="spellStart"/>
      <w:r w:rsidRPr="003E2EF3">
        <w:rPr>
          <w:rFonts w:ascii="Times New Roman" w:hAnsi="Times New Roman" w:cs="Times New Roman"/>
          <w:color w:val="auto"/>
        </w:rPr>
        <w:t>дръжкоцветен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дъб,  цер  или смес от двата вида ≥5; семенен произход. Разпространение - Дунавската равнина, </w:t>
      </w:r>
      <w:proofErr w:type="spellStart"/>
      <w:r w:rsidRPr="003E2EF3">
        <w:rPr>
          <w:rFonts w:ascii="Times New Roman" w:hAnsi="Times New Roman" w:cs="Times New Roman"/>
          <w:color w:val="auto"/>
        </w:rPr>
        <w:t>Лудогорието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и Добруджа.</w:t>
      </w:r>
    </w:p>
    <w:p w:rsidR="002011C3" w:rsidRPr="003E2EF3" w:rsidRDefault="002011C3" w:rsidP="002011C3">
      <w:pPr>
        <w:rPr>
          <w:rFonts w:ascii="Calibri" w:hAnsi="Calibri" w:cs="Calibri"/>
          <w:sz w:val="22"/>
          <w:szCs w:val="22"/>
          <w:lang w:val="bg-BG" w:eastAsia="bg-BG"/>
        </w:rPr>
      </w:pPr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91ZO-Липови гори. Участие на </w:t>
      </w:r>
      <w:proofErr w:type="spellStart"/>
      <w:r w:rsidRPr="003E2EF3">
        <w:rPr>
          <w:rFonts w:ascii="Calibri" w:hAnsi="Calibri" w:cs="Calibri"/>
          <w:sz w:val="22"/>
          <w:szCs w:val="22"/>
          <w:lang w:val="bg-BG" w:eastAsia="bg-BG"/>
        </w:rPr>
        <w:t>сребролистна</w:t>
      </w:r>
      <w:proofErr w:type="spellEnd"/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 липа ≥4.</w:t>
      </w:r>
    </w:p>
    <w:p w:rsidR="003E407A" w:rsidRPr="003E2EF3" w:rsidRDefault="002011C3" w:rsidP="002011C3">
      <w:pPr>
        <w:rPr>
          <w:rFonts w:ascii="Calibri" w:hAnsi="Calibri" w:cs="Calibri"/>
          <w:sz w:val="22"/>
          <w:szCs w:val="22"/>
          <w:lang w:val="bg-BG" w:eastAsia="bg-BG"/>
        </w:rPr>
      </w:pPr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91E0 -Крайречни гори. Дървесни видове - бяла върба, кошничарска върба, </w:t>
      </w:r>
      <w:proofErr w:type="spellStart"/>
      <w:r w:rsidRPr="003E2EF3">
        <w:rPr>
          <w:rFonts w:ascii="Calibri" w:hAnsi="Calibri" w:cs="Calibri"/>
          <w:sz w:val="22"/>
          <w:szCs w:val="22"/>
          <w:lang w:val="bg-BG" w:eastAsia="bg-BG"/>
        </w:rPr>
        <w:t>тритичинкова</w:t>
      </w:r>
      <w:proofErr w:type="spellEnd"/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 върба, трошлива върба, ракита, топола, бяла топола, черна топола, черна елша, бяла елша, планински ясен. Участие - по-голямо от 3 за всеки един от видовете или смесени </w:t>
      </w:r>
      <w:proofErr w:type="spellStart"/>
      <w:r w:rsidRPr="003E2EF3">
        <w:rPr>
          <w:rFonts w:ascii="Calibri" w:hAnsi="Calibri" w:cs="Calibri"/>
          <w:sz w:val="22"/>
          <w:szCs w:val="22"/>
          <w:lang w:val="bg-BG" w:eastAsia="bg-BG"/>
        </w:rPr>
        <w:t>дървостои</w:t>
      </w:r>
      <w:proofErr w:type="spellEnd"/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 от посочените видове.</w:t>
      </w:r>
    </w:p>
    <w:p w:rsidR="003E407A" w:rsidRPr="003E2EF3" w:rsidRDefault="003E407A" w:rsidP="002011C3">
      <w:pPr>
        <w:rPr>
          <w:rFonts w:ascii="Calibri" w:hAnsi="Calibri" w:cs="Calibri"/>
          <w:sz w:val="22"/>
          <w:szCs w:val="22"/>
          <w:lang w:val="bg-BG" w:eastAsia="bg-BG"/>
        </w:rPr>
      </w:pPr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91G0 - </w:t>
      </w:r>
      <w:proofErr w:type="spellStart"/>
      <w:r w:rsidRPr="003E2EF3">
        <w:rPr>
          <w:rFonts w:ascii="Calibri" w:hAnsi="Calibri" w:cs="Calibri"/>
          <w:sz w:val="22"/>
          <w:szCs w:val="22"/>
          <w:lang w:val="bg-BG" w:eastAsia="bg-BG"/>
        </w:rPr>
        <w:t>крайдолинна</w:t>
      </w:r>
      <w:proofErr w:type="spellEnd"/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 </w:t>
      </w:r>
      <w:proofErr w:type="spellStart"/>
      <w:r w:rsidRPr="003E2EF3">
        <w:rPr>
          <w:rFonts w:ascii="Calibri" w:hAnsi="Calibri" w:cs="Calibri"/>
          <w:sz w:val="22"/>
          <w:szCs w:val="22"/>
          <w:lang w:val="bg-BG" w:eastAsia="bg-BG"/>
        </w:rPr>
        <w:t>габарова</w:t>
      </w:r>
      <w:proofErr w:type="spellEnd"/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 гора</w:t>
      </w:r>
    </w:p>
    <w:p w:rsidR="003E407A" w:rsidRPr="003E2EF3" w:rsidRDefault="003E407A" w:rsidP="002011C3">
      <w:pPr>
        <w:rPr>
          <w:rFonts w:ascii="Calibri" w:hAnsi="Calibri" w:cs="Calibri"/>
          <w:sz w:val="22"/>
          <w:szCs w:val="22"/>
          <w:lang w:val="bg-BG" w:eastAsia="bg-BG"/>
        </w:rPr>
      </w:pPr>
      <w:r w:rsidRPr="003E2EF3">
        <w:rPr>
          <w:rFonts w:ascii="Calibri" w:hAnsi="Calibri" w:cs="Calibri"/>
          <w:sz w:val="22"/>
          <w:szCs w:val="22"/>
          <w:lang w:val="bg-BG" w:eastAsia="bg-BG"/>
        </w:rPr>
        <w:t>9180 - Смесени широколистни гори</w:t>
      </w:r>
    </w:p>
    <w:p w:rsidR="00A52DFF" w:rsidRPr="003E2EF3" w:rsidRDefault="00A52DFF" w:rsidP="002011C3">
      <w:pPr>
        <w:rPr>
          <w:rFonts w:ascii="Calibri" w:hAnsi="Calibri" w:cs="Calibri"/>
          <w:sz w:val="22"/>
          <w:szCs w:val="22"/>
          <w:lang w:val="bg-BG" w:eastAsia="bg-BG"/>
        </w:rPr>
      </w:pPr>
      <w:r w:rsidRPr="003E2EF3">
        <w:rPr>
          <w:rFonts w:ascii="Calibri" w:hAnsi="Calibri" w:cs="Calibri"/>
          <w:sz w:val="22"/>
          <w:szCs w:val="22"/>
          <w:lang w:val="bg-BG" w:eastAsia="bg-BG"/>
        </w:rPr>
        <w:t>Проверените отдели са в добро здравословно състояние</w:t>
      </w:r>
      <w:r w:rsidR="00120C67" w:rsidRPr="003E2EF3">
        <w:rPr>
          <w:rFonts w:ascii="Calibri" w:hAnsi="Calibri" w:cs="Calibri"/>
          <w:sz w:val="22"/>
          <w:szCs w:val="22"/>
          <w:lang w:val="bg-BG" w:eastAsia="bg-BG"/>
        </w:rPr>
        <w:t xml:space="preserve"> няма обезлистване и п</w:t>
      </w:r>
      <w:r w:rsidR="00871FFB">
        <w:rPr>
          <w:rFonts w:ascii="Calibri" w:hAnsi="Calibri" w:cs="Calibri"/>
          <w:sz w:val="22"/>
          <w:szCs w:val="22"/>
          <w:lang w:val="bg-BG" w:eastAsia="bg-BG"/>
        </w:rPr>
        <w:t>о</w:t>
      </w:r>
      <w:r w:rsidR="00120C67" w:rsidRPr="003E2EF3">
        <w:rPr>
          <w:rFonts w:ascii="Calibri" w:hAnsi="Calibri" w:cs="Calibri"/>
          <w:sz w:val="22"/>
          <w:szCs w:val="22"/>
          <w:lang w:val="bg-BG" w:eastAsia="bg-BG"/>
        </w:rPr>
        <w:t>вреди, възобновителния процес е започнал на петна.</w:t>
      </w:r>
    </w:p>
    <w:p w:rsidR="002011C3" w:rsidRPr="003E2EF3" w:rsidRDefault="002011C3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3E407A" w:rsidRPr="003E2EF3" w:rsidRDefault="003E407A" w:rsidP="00214EB4">
      <w:pPr>
        <w:pStyle w:val="Default"/>
        <w:rPr>
          <w:rFonts w:ascii="Times New Roman" w:hAnsi="Times New Roman" w:cs="Times New Roman"/>
          <w:color w:val="auto"/>
          <w:lang w:val="en-US"/>
        </w:rPr>
      </w:pPr>
      <w:r w:rsidRPr="003E2EF3">
        <w:rPr>
          <w:rFonts w:ascii="Times New Roman" w:hAnsi="Times New Roman" w:cs="Times New Roman"/>
          <w:color w:val="auto"/>
        </w:rPr>
        <w:t>Гори във фаза на старост</w:t>
      </w:r>
      <w:r w:rsidR="000B21CC" w:rsidRPr="003E2EF3">
        <w:rPr>
          <w:rFonts w:ascii="Times New Roman" w:hAnsi="Times New Roman" w:cs="Times New Roman"/>
          <w:color w:val="auto"/>
        </w:rPr>
        <w:t xml:space="preserve"> ( </w:t>
      </w:r>
      <w:r w:rsidR="000B21CC" w:rsidRPr="003E2EF3">
        <w:rPr>
          <w:rFonts w:ascii="Times New Roman" w:hAnsi="Times New Roman" w:cs="Times New Roman"/>
          <w:color w:val="auto"/>
          <w:lang w:val="en-US"/>
        </w:rPr>
        <w:t>old growth forests |</w:t>
      </w:r>
    </w:p>
    <w:p w:rsidR="000B21CC" w:rsidRPr="003E2EF3" w:rsidRDefault="003F5143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ГФС са гори в последна фаза от развитието си, както и дозряващи насаждения , в които </w:t>
      </w:r>
      <w:proofErr w:type="spellStart"/>
      <w:r w:rsidRPr="003E2EF3">
        <w:rPr>
          <w:rFonts w:ascii="Times New Roman" w:hAnsi="Times New Roman" w:cs="Times New Roman"/>
          <w:color w:val="auto"/>
        </w:rPr>
        <w:t>дървостоя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е достигнал значителна възраст или има потенциал да достигне, не е съществено повлиян от </w:t>
      </w:r>
      <w:proofErr w:type="spellStart"/>
      <w:r w:rsidRPr="003E2EF3">
        <w:rPr>
          <w:rFonts w:ascii="Times New Roman" w:hAnsi="Times New Roman" w:cs="Times New Roman"/>
          <w:color w:val="auto"/>
        </w:rPr>
        <w:t>едроплощтни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природни катаклизми и антропогенно въздействие</w:t>
      </w:r>
    </w:p>
    <w:p w:rsidR="003F5143" w:rsidRPr="003E2EF3" w:rsidRDefault="003F5143" w:rsidP="003F5143">
      <w:pPr>
        <w:pStyle w:val="Default"/>
        <w:rPr>
          <w:color w:val="auto"/>
        </w:rPr>
      </w:pPr>
      <w:r w:rsidRPr="003E2EF3">
        <w:rPr>
          <w:color w:val="auto"/>
        </w:rPr>
        <w:t>Попълнени са 8 бр. формуляра за мониторинг на 17 подотдела , като е  обхваната площ от 118,5 ха горска територия</w:t>
      </w:r>
    </w:p>
    <w:p w:rsidR="003F5143" w:rsidRPr="003E2EF3" w:rsidRDefault="003F5143" w:rsidP="003F5143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Има процедура за мониторинг на ГВКС; </w:t>
      </w:r>
    </w:p>
    <w:p w:rsidR="003F5143" w:rsidRPr="003E2EF3" w:rsidRDefault="003F5143" w:rsidP="003F5143">
      <w:pPr>
        <w:rPr>
          <w:rFonts w:ascii="Calibri" w:hAnsi="Calibri" w:cs="Calibri"/>
          <w:sz w:val="22"/>
          <w:szCs w:val="22"/>
          <w:lang w:val="bg-BG" w:eastAsia="bg-BG"/>
        </w:rPr>
      </w:pPr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Проверените отдели са в добро здравословно състояние няма обезлистване и </w:t>
      </w:r>
      <w:proofErr w:type="spellStart"/>
      <w:r w:rsidRPr="003E2EF3">
        <w:rPr>
          <w:rFonts w:ascii="Calibri" w:hAnsi="Calibri" w:cs="Calibri"/>
          <w:sz w:val="22"/>
          <w:szCs w:val="22"/>
          <w:lang w:val="bg-BG" w:eastAsia="bg-BG"/>
        </w:rPr>
        <w:t>пвреди</w:t>
      </w:r>
      <w:proofErr w:type="spellEnd"/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, възобновителния процес е започнал на петна. Реални и потенциални заплахи са </w:t>
      </w:r>
      <w:proofErr w:type="spellStart"/>
      <w:r w:rsidRPr="003E2EF3">
        <w:rPr>
          <w:rFonts w:ascii="Calibri" w:hAnsi="Calibri" w:cs="Calibri"/>
          <w:sz w:val="22"/>
          <w:szCs w:val="22"/>
          <w:lang w:val="bg-BG" w:eastAsia="bg-BG"/>
        </w:rPr>
        <w:t>паша</w:t>
      </w:r>
      <w:proofErr w:type="spellEnd"/>
      <w:r w:rsidRPr="003E2EF3">
        <w:rPr>
          <w:rFonts w:ascii="Calibri" w:hAnsi="Calibri" w:cs="Calibri"/>
          <w:sz w:val="22"/>
          <w:szCs w:val="22"/>
          <w:lang w:val="bg-BG" w:eastAsia="bg-BG"/>
        </w:rPr>
        <w:t xml:space="preserve"> на животни и незаконна сеч, както и природни катаклизми (глобално затопляне –довело до неравномерно разпределение на </w:t>
      </w:r>
      <w:r w:rsidR="002E7A9A" w:rsidRPr="003E2EF3">
        <w:rPr>
          <w:rFonts w:ascii="Calibri" w:hAnsi="Calibri" w:cs="Calibri"/>
          <w:sz w:val="22"/>
          <w:szCs w:val="22"/>
          <w:lang w:val="bg-BG" w:eastAsia="bg-BG"/>
        </w:rPr>
        <w:t>дъждовете по време на вегетационния период).</w:t>
      </w:r>
    </w:p>
    <w:p w:rsidR="002E7A9A" w:rsidRPr="003E2EF3" w:rsidRDefault="002E7A9A" w:rsidP="003F5143">
      <w:pPr>
        <w:rPr>
          <w:rFonts w:ascii="Calibri" w:hAnsi="Calibri" w:cs="Calibri"/>
          <w:sz w:val="22"/>
          <w:szCs w:val="22"/>
          <w:lang w:val="bg-BG" w:eastAsia="bg-BG"/>
        </w:rPr>
      </w:pPr>
    </w:p>
    <w:p w:rsidR="002E7A9A" w:rsidRPr="003E2EF3" w:rsidRDefault="002E7A9A" w:rsidP="002E7A9A">
      <w:pPr>
        <w:pStyle w:val="Default"/>
        <w:rPr>
          <w:b/>
          <w:color w:val="auto"/>
        </w:rPr>
      </w:pPr>
      <w:r w:rsidRPr="003E2EF3">
        <w:rPr>
          <w:b/>
          <w:color w:val="auto"/>
        </w:rPr>
        <w:t>ВКС 4. Екосистеми услуги от критично значение.</w:t>
      </w:r>
    </w:p>
    <w:p w:rsidR="002E7A9A" w:rsidRPr="003E2EF3" w:rsidRDefault="002E7A9A" w:rsidP="002E7A9A">
      <w:pPr>
        <w:pStyle w:val="Default"/>
        <w:tabs>
          <w:tab w:val="left" w:pos="7269"/>
        </w:tabs>
        <w:rPr>
          <w:b/>
          <w:color w:val="auto"/>
        </w:rPr>
      </w:pPr>
      <w:r w:rsidRPr="003E2EF3">
        <w:rPr>
          <w:b/>
          <w:color w:val="auto"/>
        </w:rPr>
        <w:t>ВКС 4.</w:t>
      </w:r>
      <w:r w:rsidR="00450E34" w:rsidRPr="003E2EF3">
        <w:rPr>
          <w:b/>
          <w:color w:val="auto"/>
        </w:rPr>
        <w:t>1.</w:t>
      </w:r>
      <w:r w:rsidRPr="003E2EF3">
        <w:rPr>
          <w:b/>
          <w:color w:val="auto"/>
        </w:rPr>
        <w:t xml:space="preserve"> </w:t>
      </w:r>
      <w:proofErr w:type="spellStart"/>
      <w:r w:rsidRPr="003E2EF3">
        <w:rPr>
          <w:b/>
          <w:color w:val="auto"/>
        </w:rPr>
        <w:t>Екосиствени</w:t>
      </w:r>
      <w:proofErr w:type="spellEnd"/>
      <w:r w:rsidRPr="003E2EF3">
        <w:rPr>
          <w:b/>
          <w:color w:val="auto"/>
        </w:rPr>
        <w:t xml:space="preserve"> източници на питейна вода.</w:t>
      </w:r>
      <w:r w:rsidRPr="003E2EF3">
        <w:rPr>
          <w:b/>
          <w:color w:val="auto"/>
        </w:rPr>
        <w:tab/>
      </w:r>
    </w:p>
    <w:p w:rsidR="002E7A9A" w:rsidRPr="003E2EF3" w:rsidRDefault="002E7A9A" w:rsidP="002E7A9A">
      <w:pPr>
        <w:pStyle w:val="Default"/>
        <w:tabs>
          <w:tab w:val="left" w:pos="7269"/>
        </w:tabs>
        <w:rPr>
          <w:color w:val="auto"/>
        </w:rPr>
      </w:pPr>
      <w:r w:rsidRPr="003E2EF3">
        <w:rPr>
          <w:color w:val="auto"/>
        </w:rPr>
        <w:t>За територията на ТП „ДГС-Силистра“ има множество съоръжения за питейна вода (чешми, каптажи и кладенци тип „</w:t>
      </w:r>
      <w:proofErr w:type="spellStart"/>
      <w:r w:rsidRPr="003E2EF3">
        <w:rPr>
          <w:color w:val="auto"/>
        </w:rPr>
        <w:t>Реней</w:t>
      </w:r>
      <w:proofErr w:type="spellEnd"/>
      <w:r w:rsidRPr="003E2EF3">
        <w:rPr>
          <w:color w:val="auto"/>
        </w:rPr>
        <w:t xml:space="preserve">“. Но същите не са категоризирани със заповеди от „ </w:t>
      </w:r>
      <w:proofErr w:type="spellStart"/>
      <w:r w:rsidRPr="003E2EF3">
        <w:rPr>
          <w:color w:val="auto"/>
        </w:rPr>
        <w:t>Басейнова</w:t>
      </w:r>
      <w:proofErr w:type="spellEnd"/>
      <w:r w:rsidRPr="003E2EF3">
        <w:rPr>
          <w:color w:val="auto"/>
        </w:rPr>
        <w:t xml:space="preserve"> дирекция</w:t>
      </w:r>
      <w:r w:rsidR="00450E34" w:rsidRPr="003E2EF3">
        <w:rPr>
          <w:color w:val="auto"/>
        </w:rPr>
        <w:t>-Дунавски район“</w:t>
      </w:r>
      <w:r w:rsidRPr="003E2EF3">
        <w:rPr>
          <w:color w:val="auto"/>
        </w:rPr>
        <w:t xml:space="preserve"> -Плевен и или „Напоителни системи“ АД. Тоес</w:t>
      </w:r>
      <w:r w:rsidR="00450E34" w:rsidRPr="003E2EF3">
        <w:rPr>
          <w:color w:val="auto"/>
        </w:rPr>
        <w:t>т</w:t>
      </w:r>
      <w:r w:rsidRPr="003E2EF3">
        <w:rPr>
          <w:color w:val="auto"/>
        </w:rPr>
        <w:t xml:space="preserve"> за тях не са категоризирани 1 и 2 зона и ограниченията в тях. Но ТП „ДГС-Силистра“ при провеждане на горскостопанските си дейности се съобразява с параметрите на тези водни обекти</w:t>
      </w:r>
      <w:r w:rsidR="00450E34" w:rsidRPr="003E2EF3">
        <w:rPr>
          <w:color w:val="auto"/>
        </w:rPr>
        <w:t xml:space="preserve"> и спазва санитарно охранителните мерки без те да са разписани. Водата е национално благо и трябва да се съхранява.</w:t>
      </w:r>
    </w:p>
    <w:p w:rsidR="003F5143" w:rsidRPr="003E2EF3" w:rsidRDefault="003F5143" w:rsidP="003F5143">
      <w:pPr>
        <w:pStyle w:val="Default"/>
        <w:rPr>
          <w:rFonts w:ascii="Times New Roman" w:hAnsi="Times New Roman" w:cs="Times New Roman"/>
          <w:color w:val="auto"/>
        </w:rPr>
      </w:pPr>
    </w:p>
    <w:p w:rsidR="00450E34" w:rsidRPr="003E2EF3" w:rsidRDefault="00450E34" w:rsidP="003F5143">
      <w:pPr>
        <w:pStyle w:val="Default"/>
        <w:rPr>
          <w:b/>
          <w:color w:val="auto"/>
        </w:rPr>
      </w:pPr>
      <w:r w:rsidRPr="003E2EF3">
        <w:rPr>
          <w:b/>
          <w:color w:val="auto"/>
        </w:rPr>
        <w:t xml:space="preserve">ВКС 4.2. Гори с решаващо значение за регулиране на водния отток в </w:t>
      </w:r>
      <w:proofErr w:type="spellStart"/>
      <w:r w:rsidRPr="003E2EF3">
        <w:rPr>
          <w:b/>
          <w:color w:val="auto"/>
        </w:rPr>
        <w:t>водозборите</w:t>
      </w:r>
      <w:proofErr w:type="spellEnd"/>
      <w:r w:rsidRPr="003E2EF3">
        <w:rPr>
          <w:b/>
          <w:color w:val="auto"/>
        </w:rPr>
        <w:t>.</w:t>
      </w:r>
    </w:p>
    <w:p w:rsidR="00F0265F" w:rsidRPr="003E2EF3" w:rsidRDefault="00F0265F" w:rsidP="00214EB4">
      <w:pPr>
        <w:pStyle w:val="Default"/>
        <w:numPr>
          <w:ilvl w:val="0"/>
          <w:numId w:val="16"/>
        </w:numPr>
        <w:rPr>
          <w:rFonts w:ascii="Times New Roman" w:hAnsi="Times New Roman" w:cs="Times New Roman"/>
          <w:color w:val="auto"/>
        </w:rPr>
      </w:pPr>
      <w:r w:rsidRPr="003E2EF3">
        <w:rPr>
          <w:color w:val="auto"/>
        </w:rPr>
        <w:t xml:space="preserve">Крайречни естествени гори от </w:t>
      </w:r>
      <w:r w:rsidRPr="003E2EF3">
        <w:rPr>
          <w:color w:val="auto"/>
          <w:lang w:val="en-US"/>
        </w:rPr>
        <w:t xml:space="preserve">Q. </w:t>
      </w:r>
      <w:proofErr w:type="spellStart"/>
      <w:proofErr w:type="gramStart"/>
      <w:r w:rsidRPr="003E2EF3">
        <w:rPr>
          <w:color w:val="auto"/>
          <w:lang w:val="en-US"/>
        </w:rPr>
        <w:t>pedunculifiora</w:t>
      </w:r>
      <w:proofErr w:type="spellEnd"/>
      <w:proofErr w:type="gramEnd"/>
      <w:r w:rsidRPr="003E2EF3">
        <w:rPr>
          <w:color w:val="auto"/>
          <w:lang w:val="en-US"/>
        </w:rPr>
        <w:t xml:space="preserve">, Q. </w:t>
      </w:r>
      <w:proofErr w:type="spellStart"/>
      <w:r w:rsidRPr="003E2EF3">
        <w:rPr>
          <w:color w:val="auto"/>
          <w:lang w:val="en-US"/>
        </w:rPr>
        <w:t>robur</w:t>
      </w:r>
      <w:proofErr w:type="spellEnd"/>
      <w:r w:rsidRPr="003E2EF3">
        <w:rPr>
          <w:color w:val="auto"/>
          <w:lang w:val="en-US"/>
        </w:rPr>
        <w:t xml:space="preserve">, Fr. </w:t>
      </w:r>
      <w:proofErr w:type="spellStart"/>
      <w:r w:rsidRPr="003E2EF3">
        <w:rPr>
          <w:color w:val="auto"/>
          <w:lang w:val="en-US"/>
        </w:rPr>
        <w:t>Oxycarpd</w:t>
      </w:r>
      <w:proofErr w:type="spellEnd"/>
      <w:r w:rsidRPr="003E2EF3">
        <w:rPr>
          <w:color w:val="auto"/>
          <w:lang w:val="en-US"/>
        </w:rPr>
        <w:t xml:space="preserve">, </w:t>
      </w:r>
      <w:proofErr w:type="spellStart"/>
      <w:r w:rsidRPr="003E2EF3">
        <w:rPr>
          <w:color w:val="auto"/>
          <w:lang w:val="en-US"/>
        </w:rPr>
        <w:t>Ulmus</w:t>
      </w:r>
      <w:proofErr w:type="spellEnd"/>
      <w:r w:rsidRPr="003E2EF3">
        <w:rPr>
          <w:color w:val="auto"/>
          <w:lang w:val="en-US"/>
        </w:rPr>
        <w:t xml:space="preserve"> minor, U. </w:t>
      </w:r>
      <w:proofErr w:type="spellStart"/>
      <w:r w:rsidRPr="003E2EF3">
        <w:rPr>
          <w:color w:val="auto"/>
          <w:lang w:val="en-US"/>
        </w:rPr>
        <w:t>laevis</w:t>
      </w:r>
      <w:proofErr w:type="spellEnd"/>
      <w:r w:rsidRPr="003E2EF3">
        <w:rPr>
          <w:color w:val="auto"/>
          <w:lang w:val="en-US"/>
        </w:rPr>
        <w:t xml:space="preserve">, Salix alba, </w:t>
      </w:r>
      <w:proofErr w:type="spellStart"/>
      <w:r w:rsidRPr="003E2EF3">
        <w:rPr>
          <w:color w:val="auto"/>
          <w:lang w:val="en-US"/>
        </w:rPr>
        <w:t>Alnus</w:t>
      </w:r>
      <w:proofErr w:type="spellEnd"/>
      <w:r w:rsidRPr="003E2EF3">
        <w:rPr>
          <w:color w:val="auto"/>
          <w:lang w:val="en-US"/>
        </w:rPr>
        <w:t xml:space="preserve"> </w:t>
      </w:r>
      <w:proofErr w:type="spellStart"/>
      <w:r w:rsidRPr="003E2EF3">
        <w:rPr>
          <w:color w:val="auto"/>
          <w:lang w:val="en-US"/>
        </w:rPr>
        <w:t>glutinosa</w:t>
      </w:r>
      <w:proofErr w:type="spellEnd"/>
      <w:r w:rsidRPr="003E2EF3">
        <w:rPr>
          <w:color w:val="auto"/>
          <w:lang w:val="en-US"/>
        </w:rPr>
        <w:t xml:space="preserve">, </w:t>
      </w:r>
      <w:proofErr w:type="spellStart"/>
      <w:r w:rsidRPr="003E2EF3">
        <w:rPr>
          <w:color w:val="auto"/>
          <w:lang w:val="en-US"/>
        </w:rPr>
        <w:t>Popolus</w:t>
      </w:r>
      <w:proofErr w:type="spellEnd"/>
      <w:r w:rsidRPr="003E2EF3">
        <w:rPr>
          <w:color w:val="auto"/>
          <w:lang w:val="en-US"/>
        </w:rPr>
        <w:t xml:space="preserve"> alba, P. </w:t>
      </w:r>
      <w:proofErr w:type="spellStart"/>
      <w:r w:rsidRPr="003E2EF3">
        <w:rPr>
          <w:color w:val="auto"/>
          <w:lang w:val="en-US"/>
        </w:rPr>
        <w:t>nigra</w:t>
      </w:r>
      <w:proofErr w:type="spellEnd"/>
      <w:r w:rsidRPr="003E2EF3">
        <w:rPr>
          <w:color w:val="auto"/>
          <w:lang w:val="en-US"/>
        </w:rPr>
        <w:t xml:space="preserve">, </w:t>
      </w:r>
      <w:proofErr w:type="spellStart"/>
      <w:r w:rsidRPr="003E2EF3">
        <w:rPr>
          <w:color w:val="auto"/>
          <w:lang w:val="en-US"/>
        </w:rPr>
        <w:t>Platanus</w:t>
      </w:r>
      <w:proofErr w:type="spellEnd"/>
      <w:r w:rsidRPr="003E2EF3">
        <w:rPr>
          <w:color w:val="auto"/>
          <w:lang w:val="en-US"/>
        </w:rPr>
        <w:t xml:space="preserve"> </w:t>
      </w:r>
      <w:proofErr w:type="spellStart"/>
      <w:r w:rsidRPr="003E2EF3">
        <w:rPr>
          <w:color w:val="auto"/>
          <w:lang w:val="en-US"/>
        </w:rPr>
        <w:t>orientalis</w:t>
      </w:r>
      <w:r w:rsidRPr="003E2EF3">
        <w:rPr>
          <w:color w:val="auto"/>
        </w:rPr>
        <w:t>адащи</w:t>
      </w:r>
      <w:proofErr w:type="spellEnd"/>
      <w:r w:rsidRPr="003E2EF3">
        <w:rPr>
          <w:color w:val="auto"/>
        </w:rPr>
        <w:t xml:space="preserve"> в </w:t>
      </w:r>
      <w:proofErr w:type="spellStart"/>
      <w:r w:rsidRPr="003E2EF3">
        <w:rPr>
          <w:color w:val="auto"/>
        </w:rPr>
        <w:t>заливаемите</w:t>
      </w:r>
      <w:proofErr w:type="spellEnd"/>
      <w:r w:rsidRPr="003E2EF3">
        <w:rPr>
          <w:color w:val="auto"/>
        </w:rPr>
        <w:t xml:space="preserve"> тераси на речното течение.</w:t>
      </w:r>
    </w:p>
    <w:p w:rsidR="00C27E21" w:rsidRPr="003E2EF3" w:rsidRDefault="00C27E21" w:rsidP="00C27E21">
      <w:pPr>
        <w:pStyle w:val="Default"/>
        <w:ind w:left="720"/>
        <w:rPr>
          <w:color w:val="auto"/>
        </w:rPr>
      </w:pPr>
      <w:r w:rsidRPr="003E2EF3">
        <w:rPr>
          <w:color w:val="auto"/>
        </w:rPr>
        <w:t xml:space="preserve">На територията на ТП „ДГС-Силистра“ са определени 9 подотдела представителни образци мониторинг е извършен в 3 подотдела. В тези гори не са извършвани стопански </w:t>
      </w:r>
      <w:proofErr w:type="spellStart"/>
      <w:r w:rsidRPr="003E2EF3">
        <w:rPr>
          <w:color w:val="auto"/>
        </w:rPr>
        <w:t>деиности</w:t>
      </w:r>
      <w:proofErr w:type="spellEnd"/>
      <w:r w:rsidR="00CF1B00" w:rsidRPr="003E2EF3">
        <w:rPr>
          <w:color w:val="auto"/>
        </w:rPr>
        <w:t xml:space="preserve">. Същите представляват върбови насаждения и в тях не се наблюдават </w:t>
      </w:r>
      <w:proofErr w:type="spellStart"/>
      <w:r w:rsidR="00CF1B00" w:rsidRPr="003E2EF3">
        <w:rPr>
          <w:color w:val="auto"/>
        </w:rPr>
        <w:t>ерозионни</w:t>
      </w:r>
      <w:proofErr w:type="spellEnd"/>
      <w:r w:rsidR="00CF1B00" w:rsidRPr="003E2EF3">
        <w:rPr>
          <w:color w:val="auto"/>
        </w:rPr>
        <w:t xml:space="preserve"> процеси в следствие на повреди от растителност.Повредите имат </w:t>
      </w:r>
      <w:proofErr w:type="spellStart"/>
      <w:r w:rsidR="00CF1B00" w:rsidRPr="003E2EF3">
        <w:rPr>
          <w:color w:val="auto"/>
        </w:rPr>
        <w:t>абиотичен</w:t>
      </w:r>
      <w:proofErr w:type="spellEnd"/>
      <w:r w:rsidR="00CF1B00" w:rsidRPr="003E2EF3">
        <w:rPr>
          <w:color w:val="auto"/>
        </w:rPr>
        <w:t xml:space="preserve"> характер високите и ниски води на Р. </w:t>
      </w:r>
      <w:proofErr w:type="spellStart"/>
      <w:r w:rsidR="00CF1B00" w:rsidRPr="003E2EF3">
        <w:rPr>
          <w:color w:val="auto"/>
        </w:rPr>
        <w:t>Дунв</w:t>
      </w:r>
      <w:proofErr w:type="spellEnd"/>
    </w:p>
    <w:p w:rsidR="005A1564" w:rsidRPr="003E2EF3" w:rsidRDefault="00F0265F" w:rsidP="00C27E21">
      <w:pPr>
        <w:pStyle w:val="Default"/>
        <w:numPr>
          <w:ilvl w:val="0"/>
          <w:numId w:val="16"/>
        </w:numPr>
        <w:rPr>
          <w:color w:val="auto"/>
        </w:rPr>
      </w:pPr>
      <w:r w:rsidRPr="003E2EF3">
        <w:rPr>
          <w:color w:val="auto"/>
        </w:rPr>
        <w:lastRenderedPageBreak/>
        <w:t>Гори в сто</w:t>
      </w:r>
      <w:r w:rsidR="00E70585" w:rsidRPr="003E2EF3">
        <w:rPr>
          <w:color w:val="auto"/>
          <w:lang w:val="en-US"/>
        </w:rPr>
        <w:t xml:space="preserve"> </w:t>
      </w:r>
      <w:r w:rsidRPr="003E2EF3">
        <w:rPr>
          <w:color w:val="auto"/>
        </w:rPr>
        <w:t>метровата ивица на р. Дунав</w:t>
      </w:r>
      <w:r w:rsidR="00C27E21" w:rsidRPr="003E2EF3">
        <w:rPr>
          <w:color w:val="auto"/>
        </w:rPr>
        <w:t>.</w:t>
      </w:r>
      <w:r w:rsidR="005A1564" w:rsidRPr="003E2EF3">
        <w:rPr>
          <w:color w:val="auto"/>
        </w:rPr>
        <w:t xml:space="preserve">Попълнени са 3 броя формуляри за извършен </w:t>
      </w:r>
      <w:proofErr w:type="spellStart"/>
      <w:r w:rsidR="005A1564" w:rsidRPr="003E2EF3">
        <w:rPr>
          <w:color w:val="auto"/>
        </w:rPr>
        <w:t>мориторинг</w:t>
      </w:r>
      <w:proofErr w:type="spellEnd"/>
      <w:r w:rsidR="005A1564" w:rsidRPr="003E2EF3">
        <w:rPr>
          <w:color w:val="auto"/>
        </w:rPr>
        <w:t xml:space="preserve">. Налице е брегова ерозия поради образуване на нов остров отсам </w:t>
      </w:r>
      <w:proofErr w:type="spellStart"/>
      <w:r w:rsidR="005A1564" w:rsidRPr="003E2EF3">
        <w:rPr>
          <w:color w:val="auto"/>
        </w:rPr>
        <w:t>талмега</w:t>
      </w:r>
      <w:proofErr w:type="spellEnd"/>
      <w:r w:rsidR="005A1564" w:rsidRPr="003E2EF3">
        <w:rPr>
          <w:color w:val="auto"/>
        </w:rPr>
        <w:t xml:space="preserve"> на реката които </w:t>
      </w:r>
      <w:proofErr w:type="spellStart"/>
      <w:r w:rsidR="005A1564" w:rsidRPr="003E2EF3">
        <w:rPr>
          <w:color w:val="auto"/>
        </w:rPr>
        <w:t>завихря</w:t>
      </w:r>
      <w:proofErr w:type="spellEnd"/>
      <w:r w:rsidR="005A1564" w:rsidRPr="003E2EF3">
        <w:rPr>
          <w:color w:val="auto"/>
        </w:rPr>
        <w:t xml:space="preserve"> водните течения и отмива високия </w:t>
      </w:r>
      <w:proofErr w:type="spellStart"/>
      <w:r w:rsidR="005A1564" w:rsidRPr="003E2EF3">
        <w:rPr>
          <w:color w:val="auto"/>
        </w:rPr>
        <w:t>бряк</w:t>
      </w:r>
      <w:proofErr w:type="spellEnd"/>
      <w:r w:rsidR="005A1564" w:rsidRPr="003E2EF3">
        <w:rPr>
          <w:color w:val="auto"/>
        </w:rPr>
        <w:t xml:space="preserve">. С цел превенция в единия отдел не  е извършена </w:t>
      </w:r>
      <w:proofErr w:type="spellStart"/>
      <w:r w:rsidR="005A1564" w:rsidRPr="003E2EF3">
        <w:rPr>
          <w:color w:val="auto"/>
        </w:rPr>
        <w:t>почвоподготовка</w:t>
      </w:r>
      <w:proofErr w:type="spellEnd"/>
      <w:r w:rsidR="005A1564" w:rsidRPr="003E2EF3">
        <w:rPr>
          <w:color w:val="auto"/>
        </w:rPr>
        <w:t xml:space="preserve"> а насаждението е оставено да се възобнови по естествен път с надеждата, че кореновата система ще играй ролята на армировка и естествен бой.отдела ще се </w:t>
      </w:r>
      <w:proofErr w:type="spellStart"/>
      <w:r w:rsidR="005A1564" w:rsidRPr="003E2EF3">
        <w:rPr>
          <w:color w:val="auto"/>
        </w:rPr>
        <w:t>наблядава</w:t>
      </w:r>
      <w:proofErr w:type="spellEnd"/>
      <w:r w:rsidR="005A1564" w:rsidRPr="003E2EF3">
        <w:rPr>
          <w:color w:val="auto"/>
        </w:rPr>
        <w:t xml:space="preserve"> и в бъдеще с цел изводи и превенция В останалите случаи не е констатирана заплаха от ерозия.</w:t>
      </w:r>
    </w:p>
    <w:p w:rsidR="005A1564" w:rsidRPr="003E2EF3" w:rsidRDefault="005A1564" w:rsidP="000E7ABB">
      <w:pPr>
        <w:pStyle w:val="Default"/>
        <w:ind w:left="720"/>
        <w:jc w:val="center"/>
        <w:rPr>
          <w:color w:val="auto"/>
        </w:rPr>
      </w:pPr>
    </w:p>
    <w:p w:rsidR="005A1564" w:rsidRPr="003E2EF3" w:rsidRDefault="005A1564" w:rsidP="005A1564">
      <w:pPr>
        <w:pStyle w:val="Default"/>
        <w:rPr>
          <w:b/>
          <w:color w:val="auto"/>
        </w:rPr>
      </w:pPr>
      <w:r w:rsidRPr="003E2EF3">
        <w:rPr>
          <w:b/>
          <w:color w:val="auto"/>
        </w:rPr>
        <w:t>ВКС 4.</w:t>
      </w:r>
      <w:r w:rsidR="002B41A5" w:rsidRPr="003E2EF3">
        <w:rPr>
          <w:b/>
          <w:color w:val="auto"/>
        </w:rPr>
        <w:t>3</w:t>
      </w:r>
      <w:r w:rsidRPr="003E2EF3">
        <w:rPr>
          <w:b/>
          <w:color w:val="auto"/>
        </w:rPr>
        <w:t>.</w:t>
      </w:r>
      <w:r w:rsidR="00CB4033" w:rsidRPr="003E2EF3">
        <w:rPr>
          <w:b/>
          <w:color w:val="auto"/>
        </w:rPr>
        <w:t xml:space="preserve"> Г</w:t>
      </w:r>
      <w:r w:rsidRPr="003E2EF3">
        <w:rPr>
          <w:b/>
          <w:color w:val="auto"/>
        </w:rPr>
        <w:t xml:space="preserve">ори с решаващо </w:t>
      </w:r>
      <w:proofErr w:type="spellStart"/>
      <w:r w:rsidRPr="003E2EF3">
        <w:rPr>
          <w:b/>
          <w:color w:val="auto"/>
        </w:rPr>
        <w:t>противоерозионно</w:t>
      </w:r>
      <w:proofErr w:type="spellEnd"/>
      <w:r w:rsidRPr="003E2EF3">
        <w:rPr>
          <w:b/>
          <w:color w:val="auto"/>
        </w:rPr>
        <w:t xml:space="preserve"> значение.</w:t>
      </w:r>
    </w:p>
    <w:p w:rsidR="005A1564" w:rsidRPr="003E2EF3" w:rsidRDefault="005A1564" w:rsidP="005A1564">
      <w:pPr>
        <w:pStyle w:val="Default"/>
        <w:numPr>
          <w:ilvl w:val="0"/>
          <w:numId w:val="17"/>
        </w:numPr>
        <w:rPr>
          <w:rFonts w:ascii="Times New Roman" w:hAnsi="Times New Roman" w:cs="Times New Roman"/>
          <w:color w:val="auto"/>
        </w:rPr>
      </w:pPr>
      <w:r w:rsidRPr="003E2EF3">
        <w:rPr>
          <w:color w:val="auto"/>
        </w:rPr>
        <w:t>ГТ с наклон над 30</w:t>
      </w:r>
      <w:r w:rsidRPr="003E2EF3">
        <w:rPr>
          <w:color w:val="auto"/>
          <w:vertAlign w:val="superscript"/>
        </w:rPr>
        <w:t>0</w:t>
      </w:r>
      <w:r w:rsidRPr="003E2EF3">
        <w:rPr>
          <w:color w:val="auto"/>
        </w:rPr>
        <w:t xml:space="preserve"> (или по-малко,при разположение под </w:t>
      </w:r>
      <w:proofErr w:type="spellStart"/>
      <w:r w:rsidR="00545D09" w:rsidRPr="003E2EF3">
        <w:rPr>
          <w:color w:val="auto"/>
        </w:rPr>
        <w:t>оработваеми</w:t>
      </w:r>
      <w:proofErr w:type="spellEnd"/>
      <w:r w:rsidR="00545D09" w:rsidRPr="003E2EF3">
        <w:rPr>
          <w:color w:val="auto"/>
        </w:rPr>
        <w:t xml:space="preserve"> земи, поляни, </w:t>
      </w:r>
      <w:proofErr w:type="spellStart"/>
      <w:r w:rsidR="00545D09" w:rsidRPr="003E2EF3">
        <w:rPr>
          <w:color w:val="auto"/>
        </w:rPr>
        <w:t>голини</w:t>
      </w:r>
      <w:proofErr w:type="spellEnd"/>
      <w:r w:rsidR="00545D09" w:rsidRPr="003E2EF3">
        <w:rPr>
          <w:color w:val="auto"/>
        </w:rPr>
        <w:t xml:space="preserve">, </w:t>
      </w:r>
      <w:proofErr w:type="spellStart"/>
      <w:r w:rsidR="00545D09" w:rsidRPr="003E2EF3">
        <w:rPr>
          <w:color w:val="auto"/>
        </w:rPr>
        <w:t>редини</w:t>
      </w:r>
      <w:proofErr w:type="spellEnd"/>
      <w:r w:rsidR="00545D09" w:rsidRPr="003E2EF3">
        <w:rPr>
          <w:color w:val="auto"/>
        </w:rPr>
        <w:t xml:space="preserve">, които са с наклон над 10 градуса и </w:t>
      </w:r>
      <w:proofErr w:type="spellStart"/>
      <w:r w:rsidR="00545D09" w:rsidRPr="003E2EF3">
        <w:rPr>
          <w:color w:val="auto"/>
        </w:rPr>
        <w:t>дъжина</w:t>
      </w:r>
      <w:proofErr w:type="spellEnd"/>
      <w:r w:rsidR="00545D09" w:rsidRPr="003E2EF3">
        <w:rPr>
          <w:color w:val="auto"/>
        </w:rPr>
        <w:t xml:space="preserve"> по  голяма от 200 м) с площ над 1 </w:t>
      </w:r>
      <w:r w:rsidR="00545D09" w:rsidRPr="003E2EF3">
        <w:rPr>
          <w:color w:val="auto"/>
          <w:lang w:val="en-US"/>
        </w:rPr>
        <w:t xml:space="preserve">ha </w:t>
      </w:r>
      <w:r w:rsidR="00545D09" w:rsidRPr="003E2EF3">
        <w:rPr>
          <w:color w:val="auto"/>
        </w:rPr>
        <w:t>и пълнота над 0,6;</w:t>
      </w:r>
    </w:p>
    <w:p w:rsidR="000E7ABB" w:rsidRPr="003E2EF3" w:rsidRDefault="00545D09" w:rsidP="00545D09">
      <w:pPr>
        <w:pStyle w:val="Default"/>
        <w:ind w:left="720"/>
        <w:rPr>
          <w:color w:val="auto"/>
        </w:rPr>
      </w:pPr>
      <w:r w:rsidRPr="003E2EF3">
        <w:rPr>
          <w:color w:val="auto"/>
        </w:rPr>
        <w:t xml:space="preserve">Попълнени са </w:t>
      </w:r>
      <w:r w:rsidR="000E7ABB" w:rsidRPr="003E2EF3">
        <w:rPr>
          <w:color w:val="auto"/>
        </w:rPr>
        <w:t>4</w:t>
      </w:r>
      <w:r w:rsidRPr="003E2EF3">
        <w:rPr>
          <w:color w:val="auto"/>
        </w:rPr>
        <w:t xml:space="preserve"> бр. формуляри за мониторинг на </w:t>
      </w:r>
      <w:r w:rsidR="000E7ABB" w:rsidRPr="003E2EF3">
        <w:rPr>
          <w:color w:val="auto"/>
        </w:rPr>
        <w:t>7</w:t>
      </w:r>
      <w:r w:rsidRPr="003E2EF3">
        <w:rPr>
          <w:color w:val="auto"/>
        </w:rPr>
        <w:t xml:space="preserve"> подотдела</w:t>
      </w:r>
      <w:r w:rsidR="000E7ABB" w:rsidRPr="003E2EF3">
        <w:rPr>
          <w:color w:val="auto"/>
        </w:rPr>
        <w:t xml:space="preserve">. Проведените лесовъдски дейности не оказват отрицателно въздействие върху територията на горите и не нарушават </w:t>
      </w:r>
    </w:p>
    <w:p w:rsidR="00545D09" w:rsidRPr="003E2EF3" w:rsidRDefault="000E7ABB" w:rsidP="00545D09">
      <w:pPr>
        <w:pStyle w:val="Default"/>
        <w:ind w:left="720"/>
        <w:rPr>
          <w:color w:val="auto"/>
        </w:rPr>
      </w:pPr>
      <w:r w:rsidRPr="003E2EF3">
        <w:rPr>
          <w:color w:val="auto"/>
        </w:rPr>
        <w:t>функциите им. Няма наличие на ерозивни процеси.</w:t>
      </w:r>
    </w:p>
    <w:p w:rsidR="004E2854" w:rsidRPr="003E2EF3" w:rsidRDefault="000E7ABB" w:rsidP="000E7ABB">
      <w:pPr>
        <w:pStyle w:val="Default"/>
        <w:numPr>
          <w:ilvl w:val="0"/>
          <w:numId w:val="17"/>
        </w:numPr>
        <w:rPr>
          <w:color w:val="auto"/>
        </w:rPr>
      </w:pPr>
      <w:r w:rsidRPr="003E2EF3">
        <w:rPr>
          <w:color w:val="auto"/>
        </w:rPr>
        <w:t>Полезащитни горски пояси. На територията на стопанството са в задоволително състояние</w:t>
      </w:r>
      <w:r w:rsidR="004E2854" w:rsidRPr="003E2EF3">
        <w:rPr>
          <w:color w:val="auto"/>
        </w:rPr>
        <w:t xml:space="preserve"> с изключение на 10 бр. от тях един не изпълнява своите инженерни функции на площ от 0,1 ха. и в него ще се проведе санитарна сеч с интензивност 100% другите изпълняват функциите се но с цел подмладяване на </w:t>
      </w:r>
      <w:proofErr w:type="spellStart"/>
      <w:r w:rsidR="004E2854" w:rsidRPr="003E2EF3">
        <w:rPr>
          <w:color w:val="auto"/>
        </w:rPr>
        <w:t>дървостоя</w:t>
      </w:r>
      <w:proofErr w:type="spellEnd"/>
      <w:r w:rsidR="004E2854" w:rsidRPr="003E2EF3">
        <w:rPr>
          <w:color w:val="auto"/>
        </w:rPr>
        <w:t xml:space="preserve"> поради започнало </w:t>
      </w:r>
      <w:proofErr w:type="spellStart"/>
      <w:r w:rsidR="004E2854" w:rsidRPr="003E2EF3">
        <w:rPr>
          <w:color w:val="auto"/>
        </w:rPr>
        <w:t>суховършие</w:t>
      </w:r>
      <w:proofErr w:type="spellEnd"/>
      <w:r w:rsidR="004E2854" w:rsidRPr="003E2EF3">
        <w:rPr>
          <w:color w:val="auto"/>
        </w:rPr>
        <w:t xml:space="preserve"> ще се извърши сеч в 3 бр</w:t>
      </w:r>
      <w:r w:rsidR="00CB4033" w:rsidRPr="003E2EF3">
        <w:rPr>
          <w:color w:val="auto"/>
        </w:rPr>
        <w:t>.</w:t>
      </w:r>
      <w:r w:rsidR="004E2854" w:rsidRPr="003E2EF3">
        <w:rPr>
          <w:color w:val="auto"/>
        </w:rPr>
        <w:t xml:space="preserve"> ПГП </w:t>
      </w:r>
      <w:r w:rsidR="00CB4033" w:rsidRPr="003E2EF3">
        <w:rPr>
          <w:color w:val="auto"/>
        </w:rPr>
        <w:t>с разрешение от РДГ-Русе издадено 2024 г.</w:t>
      </w:r>
    </w:p>
    <w:p w:rsidR="00CB4033" w:rsidRPr="003E2EF3" w:rsidRDefault="00CB4033" w:rsidP="00CB4033">
      <w:pPr>
        <w:pStyle w:val="Default"/>
        <w:ind w:left="720"/>
        <w:rPr>
          <w:color w:val="auto"/>
        </w:rPr>
      </w:pPr>
    </w:p>
    <w:p w:rsidR="00CB4033" w:rsidRPr="003E2EF3" w:rsidRDefault="00CB4033" w:rsidP="00CB4033">
      <w:pPr>
        <w:pStyle w:val="Default"/>
        <w:rPr>
          <w:b/>
          <w:color w:val="auto"/>
        </w:rPr>
      </w:pPr>
      <w:r w:rsidRPr="003E2EF3">
        <w:rPr>
          <w:b/>
          <w:color w:val="auto"/>
        </w:rPr>
        <w:t>ВКС 4.</w:t>
      </w:r>
      <w:proofErr w:type="spellStart"/>
      <w:r w:rsidR="002B41A5" w:rsidRPr="003E2EF3">
        <w:rPr>
          <w:b/>
          <w:color w:val="auto"/>
        </w:rPr>
        <w:t>4</w:t>
      </w:r>
      <w:proofErr w:type="spellEnd"/>
      <w:r w:rsidRPr="003E2EF3">
        <w:rPr>
          <w:b/>
          <w:color w:val="auto"/>
        </w:rPr>
        <w:t xml:space="preserve">. Гори, които представляват бариера за </w:t>
      </w:r>
      <w:proofErr w:type="spellStart"/>
      <w:r w:rsidRPr="003E2EF3">
        <w:rPr>
          <w:b/>
          <w:color w:val="auto"/>
        </w:rPr>
        <w:t>аразпространението</w:t>
      </w:r>
      <w:proofErr w:type="spellEnd"/>
      <w:r w:rsidRPr="003E2EF3">
        <w:rPr>
          <w:b/>
          <w:color w:val="auto"/>
        </w:rPr>
        <w:t xml:space="preserve"> на пожари.</w:t>
      </w:r>
    </w:p>
    <w:p w:rsidR="002B41A5" w:rsidRPr="003E2EF3" w:rsidRDefault="00CB4033" w:rsidP="00CB4033">
      <w:pPr>
        <w:pStyle w:val="Default"/>
        <w:rPr>
          <w:color w:val="auto"/>
        </w:rPr>
      </w:pPr>
      <w:r w:rsidRPr="003E2EF3">
        <w:rPr>
          <w:color w:val="auto"/>
        </w:rPr>
        <w:t xml:space="preserve">За бариерни прегради се считат всички </w:t>
      </w:r>
      <w:r w:rsidR="00B90D5D" w:rsidRPr="003E2EF3">
        <w:rPr>
          <w:color w:val="auto"/>
        </w:rPr>
        <w:t xml:space="preserve">широколистни гори разположени между иглолистни насаждения, между иглолистни насаждения и населени места, между иглолистни </w:t>
      </w:r>
      <w:proofErr w:type="spellStart"/>
      <w:r w:rsidR="00B90D5D" w:rsidRPr="003E2EF3">
        <w:rPr>
          <w:color w:val="auto"/>
        </w:rPr>
        <w:t>насъждения</w:t>
      </w:r>
      <w:proofErr w:type="spellEnd"/>
      <w:r w:rsidR="00B90D5D" w:rsidRPr="003E2EF3">
        <w:rPr>
          <w:color w:val="auto"/>
        </w:rPr>
        <w:t xml:space="preserve"> и земи със различно селскостопанско ползване, имащи </w:t>
      </w:r>
      <w:proofErr w:type="spellStart"/>
      <w:r w:rsidR="00B90D5D" w:rsidRPr="003E2EF3">
        <w:rPr>
          <w:color w:val="auto"/>
        </w:rPr>
        <w:t>шерина</w:t>
      </w:r>
      <w:proofErr w:type="spellEnd"/>
      <w:r w:rsidR="00B90D5D" w:rsidRPr="003E2EF3">
        <w:rPr>
          <w:color w:val="auto"/>
        </w:rPr>
        <w:t xml:space="preserve"> на насаждението минимум 100 м, и максимум 250 м. и състав включващ всички широколистни видове без бреза, акация и тополови култури</w:t>
      </w:r>
      <w:r w:rsidR="00151C97" w:rsidRPr="003E2EF3">
        <w:rPr>
          <w:color w:val="auto"/>
        </w:rPr>
        <w:t>.</w:t>
      </w:r>
    </w:p>
    <w:p w:rsidR="00CB4033" w:rsidRPr="003E2EF3" w:rsidRDefault="002B41A5" w:rsidP="00CB4033">
      <w:pPr>
        <w:pStyle w:val="Default"/>
        <w:rPr>
          <w:color w:val="auto"/>
        </w:rPr>
      </w:pPr>
      <w:r w:rsidRPr="003E2EF3">
        <w:rPr>
          <w:color w:val="auto"/>
        </w:rPr>
        <w:t xml:space="preserve">В проверените подотдели наличните широколистни гори са запазени състава отговаря на </w:t>
      </w:r>
      <w:proofErr w:type="spellStart"/>
      <w:r w:rsidRPr="003E2EF3">
        <w:rPr>
          <w:color w:val="auto"/>
        </w:rPr>
        <w:t>таксацоионите</w:t>
      </w:r>
      <w:proofErr w:type="spellEnd"/>
      <w:r w:rsidRPr="003E2EF3">
        <w:rPr>
          <w:color w:val="auto"/>
        </w:rPr>
        <w:t xml:space="preserve"> описания по ГСП-2021 г. на ТП „ДГС-Силистра“. при стопанисването им пълнотата им не  </w:t>
      </w:r>
      <w:proofErr w:type="spellStart"/>
      <w:r w:rsidRPr="003E2EF3">
        <w:rPr>
          <w:color w:val="auto"/>
        </w:rPr>
        <w:t>епаднала</w:t>
      </w:r>
      <w:proofErr w:type="spellEnd"/>
      <w:r w:rsidRPr="003E2EF3">
        <w:rPr>
          <w:color w:val="auto"/>
        </w:rPr>
        <w:t xml:space="preserve"> под 0,7. При възобновителните сечи се планирани и се използват лесовъдски системи, които подпомагат създаването на нова гора с групова структура.</w:t>
      </w:r>
    </w:p>
    <w:p w:rsidR="002B41A5" w:rsidRPr="003E2EF3" w:rsidRDefault="002B41A5" w:rsidP="002B41A5">
      <w:pPr>
        <w:pStyle w:val="Default"/>
        <w:rPr>
          <w:b/>
          <w:color w:val="auto"/>
        </w:rPr>
      </w:pPr>
    </w:p>
    <w:p w:rsidR="002B41A5" w:rsidRPr="003E2EF3" w:rsidRDefault="002B41A5" w:rsidP="002B41A5">
      <w:pPr>
        <w:pStyle w:val="Default"/>
        <w:rPr>
          <w:b/>
          <w:color w:val="auto"/>
        </w:rPr>
      </w:pPr>
      <w:r w:rsidRPr="003E2EF3">
        <w:rPr>
          <w:b/>
          <w:color w:val="auto"/>
        </w:rPr>
        <w:t xml:space="preserve">ВКС 4.5. Гори с решаващо значение за състоянието на селскостопанските дейности ( земеделски, рибни запаси ) и за защита на инфраструктурните обекти. </w:t>
      </w:r>
    </w:p>
    <w:p w:rsidR="002B41A5" w:rsidRPr="003E2EF3" w:rsidRDefault="002C6C04" w:rsidP="002B41A5">
      <w:pPr>
        <w:pStyle w:val="Default"/>
        <w:rPr>
          <w:color w:val="auto"/>
        </w:rPr>
      </w:pPr>
      <w:r w:rsidRPr="003E2EF3">
        <w:rPr>
          <w:color w:val="auto"/>
        </w:rPr>
        <w:t xml:space="preserve">  </w:t>
      </w:r>
      <w:r w:rsidR="002B41A5" w:rsidRPr="003E2EF3">
        <w:rPr>
          <w:color w:val="auto"/>
        </w:rPr>
        <w:t>За територията на ТП „ДГС-Силистра“ са идентифицирани гори, които отговарят на определението за ВКС 4.5.3</w:t>
      </w:r>
      <w:r w:rsidRPr="003E2EF3">
        <w:rPr>
          <w:color w:val="auto"/>
        </w:rPr>
        <w:t xml:space="preserve">. свързано със защита на </w:t>
      </w:r>
      <w:proofErr w:type="spellStart"/>
      <w:r w:rsidRPr="003E2EF3">
        <w:rPr>
          <w:color w:val="auto"/>
        </w:rPr>
        <w:t>инжинерни</w:t>
      </w:r>
      <w:proofErr w:type="spellEnd"/>
      <w:r w:rsidRPr="003E2EF3">
        <w:rPr>
          <w:color w:val="auto"/>
        </w:rPr>
        <w:t xml:space="preserve"> </w:t>
      </w:r>
      <w:proofErr w:type="spellStart"/>
      <w:r w:rsidRPr="003E2EF3">
        <w:rPr>
          <w:color w:val="auto"/>
        </w:rPr>
        <w:t>съоражения</w:t>
      </w:r>
      <w:proofErr w:type="spellEnd"/>
      <w:r w:rsidRPr="003E2EF3">
        <w:rPr>
          <w:color w:val="auto"/>
        </w:rPr>
        <w:t xml:space="preserve"> ( защитни ивици край път, край жп, край газопровод, край нефтопровод </w:t>
      </w:r>
    </w:p>
    <w:p w:rsidR="002C6C04" w:rsidRPr="003E2EF3" w:rsidRDefault="002C6C04" w:rsidP="002B41A5">
      <w:pPr>
        <w:pStyle w:val="Default"/>
        <w:rPr>
          <w:color w:val="auto"/>
        </w:rPr>
      </w:pPr>
      <w:r w:rsidRPr="003E2EF3">
        <w:rPr>
          <w:color w:val="auto"/>
        </w:rPr>
        <w:lastRenderedPageBreak/>
        <w:t xml:space="preserve">  Попълнени са 17 бр. формуляра за мониторинг. Защитните </w:t>
      </w:r>
      <w:proofErr w:type="spellStart"/>
      <w:r w:rsidRPr="003E2EF3">
        <w:rPr>
          <w:color w:val="auto"/>
        </w:rPr>
        <w:t>функци</w:t>
      </w:r>
      <w:proofErr w:type="spellEnd"/>
      <w:r w:rsidRPr="003E2EF3">
        <w:rPr>
          <w:color w:val="auto"/>
        </w:rPr>
        <w:t xml:space="preserve"> на горите са запазени.</w:t>
      </w:r>
      <w:proofErr w:type="spellStart"/>
      <w:r w:rsidRPr="003E2EF3">
        <w:rPr>
          <w:color w:val="auto"/>
        </w:rPr>
        <w:t>Горскодървесното</w:t>
      </w:r>
      <w:proofErr w:type="spellEnd"/>
      <w:r w:rsidRPr="003E2EF3">
        <w:rPr>
          <w:color w:val="auto"/>
        </w:rPr>
        <w:t xml:space="preserve"> покритие се подържа. </w:t>
      </w:r>
      <w:proofErr w:type="spellStart"/>
      <w:r w:rsidRPr="003E2EF3">
        <w:rPr>
          <w:color w:val="auto"/>
        </w:rPr>
        <w:t>Сечите</w:t>
      </w:r>
      <w:proofErr w:type="spellEnd"/>
      <w:r w:rsidRPr="003E2EF3">
        <w:rPr>
          <w:color w:val="auto"/>
        </w:rPr>
        <w:t xml:space="preserve"> се водят с интензивност съобразена с „Горскостопанския план“ и или предписание от по възходящ орган. </w:t>
      </w:r>
    </w:p>
    <w:p w:rsidR="000E7ABB" w:rsidRPr="003E2EF3" w:rsidRDefault="000E7ABB" w:rsidP="00545D09">
      <w:pPr>
        <w:pStyle w:val="Default"/>
        <w:ind w:left="720"/>
        <w:rPr>
          <w:color w:val="auto"/>
        </w:rPr>
      </w:pPr>
    </w:p>
    <w:p w:rsidR="000E7ABB" w:rsidRPr="003E2EF3" w:rsidRDefault="008B3095" w:rsidP="008B3095">
      <w:pPr>
        <w:pStyle w:val="Default"/>
        <w:rPr>
          <w:b/>
          <w:color w:val="auto"/>
        </w:rPr>
      </w:pPr>
      <w:r w:rsidRPr="003E2EF3">
        <w:rPr>
          <w:b/>
          <w:color w:val="auto"/>
        </w:rPr>
        <w:t>ВКС 5.Основни потребности на населението.</w:t>
      </w:r>
    </w:p>
    <w:p w:rsidR="008B3095" w:rsidRPr="003E2EF3" w:rsidRDefault="005230DF" w:rsidP="008B3095">
      <w:pPr>
        <w:pStyle w:val="Default"/>
        <w:rPr>
          <w:color w:val="auto"/>
        </w:rPr>
      </w:pPr>
      <w:r w:rsidRPr="003E2EF3">
        <w:rPr>
          <w:color w:val="auto"/>
        </w:rPr>
        <w:t xml:space="preserve">   </w:t>
      </w:r>
      <w:r w:rsidR="008B3095" w:rsidRPr="003E2EF3">
        <w:rPr>
          <w:color w:val="auto"/>
        </w:rPr>
        <w:t xml:space="preserve">В териториалния обхват на ТП „ДГС-Силистра“ местното население се задоволява с дърва за огрев от фирмите контрагенти на дървесина, който закупуват същата след проведени търгове и конкурси от нас, общините. На пазара на дървесина в региона има голям дял частни </w:t>
      </w:r>
      <w:proofErr w:type="spellStart"/>
      <w:r w:rsidR="008B3095" w:rsidRPr="003E2EF3">
        <w:rPr>
          <w:color w:val="auto"/>
        </w:rPr>
        <w:t>горовладелци</w:t>
      </w:r>
      <w:proofErr w:type="spellEnd"/>
      <w:r w:rsidR="008B3095" w:rsidRPr="003E2EF3">
        <w:rPr>
          <w:color w:val="auto"/>
        </w:rPr>
        <w:t xml:space="preserve">  и </w:t>
      </w:r>
      <w:r w:rsidR="00F82938" w:rsidRPr="003E2EF3">
        <w:rPr>
          <w:color w:val="auto"/>
        </w:rPr>
        <w:t>овощари</w:t>
      </w:r>
      <w:r w:rsidR="008B3095" w:rsidRPr="003E2EF3">
        <w:rPr>
          <w:color w:val="auto"/>
        </w:rPr>
        <w:t xml:space="preserve">. На територията на стопанството има фабрика за </w:t>
      </w:r>
      <w:proofErr w:type="spellStart"/>
      <w:r w:rsidR="008B3095" w:rsidRPr="003E2EF3">
        <w:rPr>
          <w:color w:val="auto"/>
        </w:rPr>
        <w:t>екобри</w:t>
      </w:r>
      <w:r w:rsidR="00F82938" w:rsidRPr="003E2EF3">
        <w:rPr>
          <w:color w:val="auto"/>
        </w:rPr>
        <w:t>к</w:t>
      </w:r>
      <w:r w:rsidR="008B3095" w:rsidRPr="003E2EF3">
        <w:rPr>
          <w:color w:val="auto"/>
        </w:rPr>
        <w:t>ети</w:t>
      </w:r>
      <w:proofErr w:type="spellEnd"/>
      <w:r w:rsidR="008B3095" w:rsidRPr="003E2EF3">
        <w:rPr>
          <w:color w:val="auto"/>
        </w:rPr>
        <w:t xml:space="preserve"> от отпадна технологична дървесина. 2 бр. </w:t>
      </w:r>
      <w:proofErr w:type="spellStart"/>
      <w:r w:rsidR="008B3095" w:rsidRPr="003E2EF3">
        <w:rPr>
          <w:color w:val="auto"/>
        </w:rPr>
        <w:t>пилетни</w:t>
      </w:r>
      <w:proofErr w:type="spellEnd"/>
      <w:r w:rsidR="008B3095" w:rsidRPr="003E2EF3">
        <w:rPr>
          <w:color w:val="auto"/>
        </w:rPr>
        <w:t xml:space="preserve"> мощности за преработка на дървесина и 3 бр. </w:t>
      </w:r>
      <w:proofErr w:type="spellStart"/>
      <w:r w:rsidR="008B3095" w:rsidRPr="003E2EF3">
        <w:rPr>
          <w:color w:val="auto"/>
        </w:rPr>
        <w:t>пилетни</w:t>
      </w:r>
      <w:proofErr w:type="spellEnd"/>
      <w:r w:rsidR="008B3095" w:rsidRPr="003E2EF3">
        <w:rPr>
          <w:color w:val="auto"/>
        </w:rPr>
        <w:t xml:space="preserve"> </w:t>
      </w:r>
      <w:r w:rsidR="00F82938" w:rsidRPr="003E2EF3">
        <w:rPr>
          <w:color w:val="auto"/>
        </w:rPr>
        <w:t>мощности</w:t>
      </w:r>
      <w:r w:rsidR="008B3095" w:rsidRPr="003E2EF3">
        <w:rPr>
          <w:color w:val="auto"/>
        </w:rPr>
        <w:t xml:space="preserve"> за производство на </w:t>
      </w:r>
      <w:proofErr w:type="spellStart"/>
      <w:r w:rsidR="008B3095" w:rsidRPr="003E2EF3">
        <w:rPr>
          <w:color w:val="auto"/>
        </w:rPr>
        <w:t>пилети</w:t>
      </w:r>
      <w:proofErr w:type="spellEnd"/>
      <w:r w:rsidR="008B3095" w:rsidRPr="003E2EF3">
        <w:rPr>
          <w:color w:val="auto"/>
        </w:rPr>
        <w:t xml:space="preserve"> от слънчогледов</w:t>
      </w:r>
      <w:r w:rsidRPr="003E2EF3">
        <w:rPr>
          <w:color w:val="auto"/>
        </w:rPr>
        <w:t>и люспи и трици. Населението е застаряващо и закупува главно преработени дърва с включена доставка. Пряката продажба на дървесна на физически лица за лична употреба от ТП „ДГС-Силистра“ за 2023 г. е 2764 пл.м. куб обезличена дървесина при планирани 3000 пл.м.куб. като тенденцията е за намаляване на този дял с пониженото търсене.</w:t>
      </w:r>
    </w:p>
    <w:p w:rsidR="005230DF" w:rsidRPr="003E2EF3" w:rsidRDefault="005230DF" w:rsidP="00E33526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color w:val="auto"/>
        </w:rPr>
        <w:t xml:space="preserve">     В държавните горски територии стопанисвани от ТП „ДГС-Силистра“ са устроени- </w:t>
      </w:r>
      <w:r w:rsidRPr="003E2EF3">
        <w:rPr>
          <w:rFonts w:ascii="Times New Roman" w:hAnsi="Times New Roman" w:cs="Times New Roman"/>
          <w:color w:val="auto"/>
        </w:rPr>
        <w:t xml:space="preserve">Извън селищен парк „Орехова гора” </w:t>
      </w:r>
      <w:r w:rsidR="00E33526" w:rsidRPr="003E2EF3">
        <w:rPr>
          <w:rFonts w:ascii="Times New Roman" w:hAnsi="Times New Roman" w:cs="Times New Roman"/>
          <w:color w:val="auto"/>
        </w:rPr>
        <w:t>, „</w:t>
      </w:r>
      <w:proofErr w:type="spellStart"/>
      <w:r w:rsidR="00E33526" w:rsidRPr="003E2EF3">
        <w:rPr>
          <w:rFonts w:ascii="Times New Roman" w:hAnsi="Times New Roman" w:cs="Times New Roman"/>
          <w:color w:val="auto"/>
        </w:rPr>
        <w:t>Меджид</w:t>
      </w:r>
      <w:proofErr w:type="spellEnd"/>
      <w:r w:rsidR="00E33526" w:rsidRPr="003E2EF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33526" w:rsidRPr="003E2EF3">
        <w:rPr>
          <w:rFonts w:ascii="Times New Roman" w:hAnsi="Times New Roman" w:cs="Times New Roman"/>
          <w:color w:val="auto"/>
        </w:rPr>
        <w:t>табия</w:t>
      </w:r>
      <w:proofErr w:type="spellEnd"/>
      <w:r w:rsidR="00E33526" w:rsidRPr="003E2EF3">
        <w:rPr>
          <w:rFonts w:ascii="Times New Roman" w:hAnsi="Times New Roman" w:cs="Times New Roman"/>
          <w:color w:val="auto"/>
        </w:rPr>
        <w:t xml:space="preserve">”; горски територии в с. Кайнарджа и </w:t>
      </w:r>
      <w:r w:rsidRPr="003E2EF3">
        <w:rPr>
          <w:rFonts w:ascii="Times New Roman" w:hAnsi="Times New Roman" w:cs="Times New Roman"/>
          <w:color w:val="auto"/>
        </w:rPr>
        <w:t>с. Ветрен.</w:t>
      </w:r>
    </w:p>
    <w:p w:rsidR="00E33526" w:rsidRPr="003E2EF3" w:rsidRDefault="00E33526" w:rsidP="00E33526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       В обхвата на стопанството са обособени 38 </w:t>
      </w:r>
      <w:proofErr w:type="spellStart"/>
      <w:r w:rsidRPr="003E2EF3">
        <w:rPr>
          <w:rFonts w:ascii="Times New Roman" w:hAnsi="Times New Roman" w:cs="Times New Roman"/>
          <w:color w:val="auto"/>
        </w:rPr>
        <w:t>ловностопански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райони  от който 3 държавни (два от който са предоставени под аренда /кон</w:t>
      </w:r>
      <w:r w:rsidR="00382853" w:rsidRPr="003E2EF3">
        <w:rPr>
          <w:rFonts w:ascii="Times New Roman" w:hAnsi="Times New Roman" w:cs="Times New Roman"/>
          <w:color w:val="auto"/>
        </w:rPr>
        <w:t>ц</w:t>
      </w:r>
      <w:r w:rsidRPr="003E2EF3">
        <w:rPr>
          <w:rFonts w:ascii="Times New Roman" w:hAnsi="Times New Roman" w:cs="Times New Roman"/>
          <w:color w:val="auto"/>
        </w:rPr>
        <w:t>есия/) и 34 ловни др</w:t>
      </w:r>
      <w:r w:rsidR="00382853" w:rsidRPr="003E2EF3">
        <w:rPr>
          <w:rFonts w:ascii="Times New Roman" w:hAnsi="Times New Roman" w:cs="Times New Roman"/>
          <w:color w:val="auto"/>
        </w:rPr>
        <w:t>у</w:t>
      </w:r>
      <w:r w:rsidRPr="003E2EF3">
        <w:rPr>
          <w:rFonts w:ascii="Times New Roman" w:hAnsi="Times New Roman" w:cs="Times New Roman"/>
          <w:color w:val="auto"/>
        </w:rPr>
        <w:t>жини</w:t>
      </w:r>
      <w:r w:rsidR="00382853" w:rsidRPr="003E2EF3">
        <w:rPr>
          <w:rFonts w:ascii="Times New Roman" w:hAnsi="Times New Roman" w:cs="Times New Roman"/>
          <w:color w:val="auto"/>
        </w:rPr>
        <w:t xml:space="preserve"> (1090 ловци) </w:t>
      </w:r>
      <w:r w:rsidRPr="003E2EF3">
        <w:rPr>
          <w:rFonts w:ascii="Times New Roman" w:hAnsi="Times New Roman" w:cs="Times New Roman"/>
          <w:color w:val="auto"/>
        </w:rPr>
        <w:t xml:space="preserve"> представени с две дружества ЛРД-</w:t>
      </w:r>
      <w:r w:rsidRPr="00B04A03">
        <w:rPr>
          <w:rFonts w:ascii="Times New Roman" w:hAnsi="Times New Roman" w:cs="Times New Roman"/>
          <w:color w:val="auto"/>
        </w:rPr>
        <w:t>Сокол 1и</w:t>
      </w:r>
      <w:r w:rsidRPr="003E2EF3">
        <w:rPr>
          <w:rFonts w:ascii="Times New Roman" w:hAnsi="Times New Roman" w:cs="Times New Roman"/>
          <w:color w:val="auto"/>
        </w:rPr>
        <w:t xml:space="preserve"> ЛРД-Дулово.Благодарение на положената грижа на ловците и извършения от нас контрол популацията на дивеч се увеличава с оглед изпълнения </w:t>
      </w:r>
      <w:r w:rsidR="00382853" w:rsidRPr="003E2EF3">
        <w:rPr>
          <w:rFonts w:ascii="Times New Roman" w:hAnsi="Times New Roman" w:cs="Times New Roman"/>
          <w:color w:val="auto"/>
        </w:rPr>
        <w:t>острел</w:t>
      </w:r>
      <w:r w:rsidRPr="003E2EF3">
        <w:rPr>
          <w:rFonts w:ascii="Times New Roman" w:hAnsi="Times New Roman" w:cs="Times New Roman"/>
          <w:color w:val="auto"/>
        </w:rPr>
        <w:t xml:space="preserve"> и </w:t>
      </w:r>
      <w:r w:rsidR="00382853" w:rsidRPr="003E2EF3">
        <w:rPr>
          <w:rFonts w:ascii="Times New Roman" w:hAnsi="Times New Roman" w:cs="Times New Roman"/>
          <w:color w:val="auto"/>
        </w:rPr>
        <w:t xml:space="preserve">допуснатите ПТП (пътни транспортни пришествия) с дивеч. През 2023 г. няма констатирани случаи на бракониерство. </w:t>
      </w:r>
    </w:p>
    <w:p w:rsidR="004D35B3" w:rsidRPr="003E2EF3" w:rsidRDefault="004D35B3" w:rsidP="00E33526">
      <w:pPr>
        <w:pStyle w:val="Default"/>
        <w:rPr>
          <w:rFonts w:ascii="Times New Roman" w:hAnsi="Times New Roman" w:cs="Times New Roman"/>
          <w:color w:val="auto"/>
        </w:rPr>
      </w:pPr>
    </w:p>
    <w:p w:rsidR="004D35B3" w:rsidRPr="003E2EF3" w:rsidRDefault="004D35B3" w:rsidP="00E33526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b/>
          <w:color w:val="auto"/>
        </w:rPr>
        <w:t>ВКС 6. Културни ценности.</w:t>
      </w:r>
    </w:p>
    <w:p w:rsidR="004D35B3" w:rsidRPr="003E2EF3" w:rsidRDefault="002C00F2" w:rsidP="00E33526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Горски територии в 100м. ивица около манастири и други религиозни обекти (църкви, параклиси, оброчища).  Горски територии в 100м. ивица около </w:t>
      </w:r>
      <w:proofErr w:type="spellStart"/>
      <w:r w:rsidRPr="003E2EF3">
        <w:rPr>
          <w:rFonts w:ascii="Times New Roman" w:hAnsi="Times New Roman" w:cs="Times New Roman"/>
          <w:color w:val="auto"/>
        </w:rPr>
        <w:t>тертории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E2EF3">
        <w:rPr>
          <w:rFonts w:ascii="Times New Roman" w:hAnsi="Times New Roman" w:cs="Times New Roman"/>
          <w:color w:val="auto"/>
        </w:rPr>
        <w:t>традиционо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свързани с провежданите в тях на събори, определени при консултация с местните хора.</w:t>
      </w:r>
    </w:p>
    <w:p w:rsidR="00EC34CE" w:rsidRPr="003E2EF3" w:rsidRDefault="002C00F2" w:rsidP="002C00F2">
      <w:pPr>
        <w:pStyle w:val="Default"/>
        <w:tabs>
          <w:tab w:val="left" w:pos="4573"/>
        </w:tabs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  На територията на ТП „ДГС-Силистра“ са формирани горски територии свързани с традиционни чествания на местни празници от местното население и гости в района „</w:t>
      </w:r>
      <w:r w:rsidR="00EC34CE" w:rsidRPr="003E2EF3">
        <w:rPr>
          <w:rFonts w:ascii="Times New Roman" w:hAnsi="Times New Roman" w:cs="Times New Roman"/>
          <w:color w:val="auto"/>
        </w:rPr>
        <w:t>Надпяване“ на самодейци с. Богорово</w:t>
      </w:r>
      <w:r w:rsidRPr="003E2EF3">
        <w:rPr>
          <w:rFonts w:ascii="Times New Roman" w:hAnsi="Times New Roman" w:cs="Times New Roman"/>
          <w:color w:val="auto"/>
        </w:rPr>
        <w:t xml:space="preserve"> </w:t>
      </w:r>
      <w:r w:rsidR="00EC34CE" w:rsidRPr="003E2EF3">
        <w:rPr>
          <w:rFonts w:ascii="Times New Roman" w:hAnsi="Times New Roman" w:cs="Times New Roman"/>
          <w:color w:val="auto"/>
        </w:rPr>
        <w:t>, събор с Искра, 1 май извън селищен парк „Орехова гора” и „</w:t>
      </w:r>
      <w:proofErr w:type="spellStart"/>
      <w:r w:rsidR="00EC34CE" w:rsidRPr="003E2EF3">
        <w:rPr>
          <w:rFonts w:ascii="Times New Roman" w:hAnsi="Times New Roman" w:cs="Times New Roman"/>
          <w:color w:val="auto"/>
        </w:rPr>
        <w:t>Меджид</w:t>
      </w:r>
      <w:proofErr w:type="spellEnd"/>
      <w:r w:rsidR="00EC34CE" w:rsidRPr="003E2EF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C34CE" w:rsidRPr="003E2EF3">
        <w:rPr>
          <w:rFonts w:ascii="Times New Roman" w:hAnsi="Times New Roman" w:cs="Times New Roman"/>
          <w:color w:val="auto"/>
        </w:rPr>
        <w:t>табия</w:t>
      </w:r>
      <w:proofErr w:type="spellEnd"/>
      <w:r w:rsidR="00EC34CE" w:rsidRPr="003E2EF3">
        <w:rPr>
          <w:rFonts w:ascii="Times New Roman" w:hAnsi="Times New Roman" w:cs="Times New Roman"/>
          <w:color w:val="auto"/>
        </w:rPr>
        <w:t xml:space="preserve">” гр. Силистра, </w:t>
      </w:r>
    </w:p>
    <w:p w:rsidR="002C00F2" w:rsidRPr="003E2EF3" w:rsidRDefault="00EC34CE" w:rsidP="002C00F2">
      <w:pPr>
        <w:pStyle w:val="Default"/>
        <w:tabs>
          <w:tab w:val="left" w:pos="4573"/>
        </w:tabs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   С нашето действие и бездействие </w:t>
      </w:r>
      <w:r w:rsidR="002C00F2" w:rsidRPr="003E2EF3">
        <w:rPr>
          <w:rFonts w:ascii="Times New Roman" w:hAnsi="Times New Roman" w:cs="Times New Roman"/>
          <w:color w:val="auto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 xml:space="preserve">допринасяме  тези горски територии да нямат промяна на ландшафта  или само към подобряването му. Поставени са кошчета за събиране на боклук и същия се </w:t>
      </w:r>
      <w:proofErr w:type="spellStart"/>
      <w:r w:rsidRPr="003E2EF3">
        <w:rPr>
          <w:rFonts w:ascii="Times New Roman" w:hAnsi="Times New Roman" w:cs="Times New Roman"/>
          <w:color w:val="auto"/>
        </w:rPr>
        <w:t>сметоизвозва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 своевременно от и за сметка на общините на </w:t>
      </w:r>
      <w:r w:rsidR="00C41E21" w:rsidRPr="003E2EF3">
        <w:rPr>
          <w:rFonts w:ascii="Times New Roman" w:hAnsi="Times New Roman" w:cs="Times New Roman"/>
          <w:color w:val="auto"/>
        </w:rPr>
        <w:t>чийто</w:t>
      </w:r>
      <w:r w:rsidRPr="003E2EF3">
        <w:rPr>
          <w:rFonts w:ascii="Times New Roman" w:hAnsi="Times New Roman" w:cs="Times New Roman"/>
          <w:color w:val="auto"/>
        </w:rPr>
        <w:t xml:space="preserve"> територия са тези горски масиви</w:t>
      </w:r>
      <w:r w:rsidR="00C41E21" w:rsidRPr="003E2EF3">
        <w:rPr>
          <w:rFonts w:ascii="Times New Roman" w:hAnsi="Times New Roman" w:cs="Times New Roman"/>
          <w:color w:val="auto"/>
        </w:rPr>
        <w:t xml:space="preserve">. Посещенията в тях са и извън гореописаните събития както от местно население така и от гости за района. Което от своя страна допринася и до липсата на констатирани нарушения в тях. </w:t>
      </w:r>
    </w:p>
    <w:p w:rsidR="002C618F" w:rsidRPr="003E2EF3" w:rsidRDefault="002C618F" w:rsidP="00214EB4">
      <w:pPr>
        <w:rPr>
          <w:rFonts w:ascii="Bookman Old Style" w:hAnsi="Bookman Old Style"/>
          <w:b/>
          <w:bCs/>
          <w:i/>
          <w:iCs/>
          <w:lang w:val="bg-BG"/>
        </w:rPr>
      </w:pPr>
    </w:p>
    <w:p w:rsidR="00214EB4" w:rsidRPr="003E2EF3" w:rsidRDefault="00214EB4" w:rsidP="00214EB4">
      <w:pPr>
        <w:rPr>
          <w:rFonts w:ascii="Bookman Old Style" w:hAnsi="Bookman Old Style"/>
          <w:b/>
          <w:bCs/>
          <w:i/>
          <w:iCs/>
        </w:rPr>
      </w:pPr>
      <w:r w:rsidRPr="003E2EF3">
        <w:rPr>
          <w:rFonts w:ascii="Bookman Old Style" w:hAnsi="Bookman Old Style"/>
          <w:b/>
          <w:bCs/>
          <w:i/>
          <w:iCs/>
        </w:rPr>
        <w:t xml:space="preserve">1.12. </w:t>
      </w:r>
      <w:proofErr w:type="spellStart"/>
      <w:r w:rsidRPr="003E2EF3">
        <w:rPr>
          <w:rFonts w:ascii="Bookman Old Style" w:hAnsi="Bookman Old Style"/>
          <w:b/>
          <w:bCs/>
          <w:i/>
          <w:iCs/>
        </w:rPr>
        <w:t>Представителни</w:t>
      </w:r>
      <w:proofErr w:type="spellEnd"/>
      <w:r w:rsidRPr="003E2EF3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3E2EF3">
        <w:rPr>
          <w:rFonts w:ascii="Bookman Old Style" w:hAnsi="Bookman Old Style"/>
          <w:b/>
          <w:bCs/>
          <w:i/>
          <w:iCs/>
        </w:rPr>
        <w:t>образци</w:t>
      </w:r>
      <w:proofErr w:type="spellEnd"/>
      <w:r w:rsidRPr="003E2EF3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3E2EF3">
        <w:rPr>
          <w:rFonts w:ascii="Bookman Old Style" w:hAnsi="Bookman Old Style"/>
          <w:b/>
          <w:bCs/>
          <w:i/>
          <w:iCs/>
        </w:rPr>
        <w:t>от</w:t>
      </w:r>
      <w:proofErr w:type="spellEnd"/>
      <w:r w:rsidRPr="003E2EF3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3E2EF3">
        <w:rPr>
          <w:rFonts w:ascii="Bookman Old Style" w:hAnsi="Bookman Old Style"/>
          <w:b/>
          <w:bCs/>
          <w:i/>
          <w:iCs/>
        </w:rPr>
        <w:t>естествени</w:t>
      </w:r>
      <w:proofErr w:type="spellEnd"/>
      <w:r w:rsidRPr="003E2EF3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3E2EF3">
        <w:rPr>
          <w:rFonts w:ascii="Bookman Old Style" w:hAnsi="Bookman Old Style"/>
          <w:b/>
          <w:bCs/>
          <w:i/>
          <w:iCs/>
        </w:rPr>
        <w:t>горски</w:t>
      </w:r>
      <w:proofErr w:type="spellEnd"/>
      <w:r w:rsidRPr="003E2EF3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3E2EF3">
        <w:rPr>
          <w:rFonts w:ascii="Bookman Old Style" w:hAnsi="Bookman Old Style"/>
          <w:b/>
          <w:bCs/>
          <w:i/>
          <w:iCs/>
        </w:rPr>
        <w:t>екосистеми</w:t>
      </w:r>
      <w:proofErr w:type="spellEnd"/>
      <w:r w:rsidRPr="003E2EF3">
        <w:rPr>
          <w:rFonts w:ascii="Bookman Old Style" w:hAnsi="Bookman Old Style"/>
          <w:b/>
          <w:bCs/>
          <w:i/>
          <w:iCs/>
        </w:rPr>
        <w:t xml:space="preserve">; </w:t>
      </w:r>
    </w:p>
    <w:p w:rsidR="00214EB4" w:rsidRPr="003E2EF3" w:rsidRDefault="00214EB4" w:rsidP="00214EB4">
      <w:pPr>
        <w:rPr>
          <w:rFonts w:ascii="Bookman Old Style" w:hAnsi="Bookman Old Style"/>
          <w:b/>
          <w:bCs/>
          <w:i/>
          <w:iCs/>
        </w:rPr>
      </w:pPr>
    </w:p>
    <w:p w:rsidR="00214EB4" w:rsidRPr="003E2EF3" w:rsidRDefault="00214EB4" w:rsidP="00214EB4">
      <w:r w:rsidRPr="003E2EF3">
        <w:t xml:space="preserve">- </w:t>
      </w:r>
      <w:proofErr w:type="spellStart"/>
      <w:r w:rsidRPr="003E2EF3">
        <w:t>Има</w:t>
      </w:r>
      <w:proofErr w:type="spellEnd"/>
      <w:r w:rsidRPr="003E2EF3">
        <w:t xml:space="preserve"> </w:t>
      </w:r>
      <w:proofErr w:type="spellStart"/>
      <w:r w:rsidRPr="003E2EF3">
        <w:t>процедурата</w:t>
      </w:r>
      <w:proofErr w:type="spellEnd"/>
      <w:r w:rsidRPr="003E2EF3">
        <w:t xml:space="preserve"> </w:t>
      </w:r>
      <w:proofErr w:type="spellStart"/>
      <w:r w:rsidRPr="003E2EF3">
        <w:t>за</w:t>
      </w:r>
      <w:proofErr w:type="spellEnd"/>
      <w:r w:rsidRPr="003E2EF3">
        <w:t xml:space="preserve"> </w:t>
      </w:r>
      <w:proofErr w:type="spellStart"/>
      <w:r w:rsidRPr="003E2EF3">
        <w:t>мониторинг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ГВКС; </w:t>
      </w:r>
    </w:p>
    <w:p w:rsidR="00214EB4" w:rsidRPr="003E2EF3" w:rsidRDefault="00214EB4" w:rsidP="00214EB4">
      <w:r w:rsidRPr="003E2EF3">
        <w:t xml:space="preserve">- </w:t>
      </w:r>
      <w:proofErr w:type="spellStart"/>
      <w:r w:rsidRPr="003E2EF3">
        <w:t>Има</w:t>
      </w:r>
      <w:proofErr w:type="spellEnd"/>
      <w:r w:rsidRPr="003E2EF3">
        <w:t xml:space="preserve"> </w:t>
      </w:r>
      <w:proofErr w:type="spellStart"/>
      <w:r w:rsidRPr="003E2EF3">
        <w:t>списък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гори</w:t>
      </w:r>
      <w:proofErr w:type="spellEnd"/>
      <w:r w:rsidRPr="003E2EF3">
        <w:t xml:space="preserve"> </w:t>
      </w:r>
      <w:proofErr w:type="spellStart"/>
      <w:r w:rsidRPr="003E2EF3">
        <w:t>във</w:t>
      </w:r>
      <w:proofErr w:type="spellEnd"/>
      <w:r w:rsidRPr="003E2EF3">
        <w:t xml:space="preserve"> </w:t>
      </w:r>
      <w:proofErr w:type="spellStart"/>
      <w:r w:rsidRPr="003E2EF3">
        <w:t>фаза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старост</w:t>
      </w:r>
      <w:proofErr w:type="spellEnd"/>
      <w:r w:rsidRPr="003E2EF3">
        <w:t xml:space="preserve">; </w:t>
      </w:r>
    </w:p>
    <w:p w:rsidR="00214EB4" w:rsidRPr="003E2EF3" w:rsidRDefault="00214EB4" w:rsidP="00214EB4">
      <w:r w:rsidRPr="003E2EF3">
        <w:lastRenderedPageBreak/>
        <w:t xml:space="preserve">- </w:t>
      </w:r>
      <w:proofErr w:type="spellStart"/>
      <w:r w:rsidRPr="003E2EF3">
        <w:t>Определени</w:t>
      </w:r>
      <w:proofErr w:type="spellEnd"/>
      <w:r w:rsidRPr="003E2EF3">
        <w:t xml:space="preserve"> </w:t>
      </w:r>
      <w:proofErr w:type="spellStart"/>
      <w:r w:rsidRPr="003E2EF3">
        <w:t>са</w:t>
      </w:r>
      <w:proofErr w:type="spellEnd"/>
      <w:r w:rsidRPr="003E2EF3">
        <w:t xml:space="preserve"> </w:t>
      </w:r>
      <w:proofErr w:type="spellStart"/>
      <w:r w:rsidRPr="003E2EF3">
        <w:t>представителни</w:t>
      </w:r>
      <w:proofErr w:type="spellEnd"/>
      <w:r w:rsidRPr="003E2EF3">
        <w:t xml:space="preserve"> </w:t>
      </w:r>
      <w:proofErr w:type="spellStart"/>
      <w:r w:rsidRPr="003E2EF3">
        <w:t>образци</w:t>
      </w:r>
      <w:proofErr w:type="spellEnd"/>
      <w:r w:rsidRPr="003E2EF3">
        <w:t xml:space="preserve"> </w:t>
      </w:r>
      <w:proofErr w:type="spellStart"/>
      <w:r w:rsidRPr="003E2EF3">
        <w:t>от</w:t>
      </w:r>
      <w:proofErr w:type="spellEnd"/>
      <w:r w:rsidRPr="003E2EF3">
        <w:t xml:space="preserve"> </w:t>
      </w:r>
      <w:proofErr w:type="spellStart"/>
      <w:r w:rsidRPr="003E2EF3">
        <w:t>естествени</w:t>
      </w:r>
      <w:proofErr w:type="spellEnd"/>
      <w:r w:rsidRPr="003E2EF3">
        <w:t xml:space="preserve"> </w:t>
      </w:r>
      <w:proofErr w:type="spellStart"/>
      <w:r w:rsidRPr="003E2EF3">
        <w:t>екосистеми</w:t>
      </w:r>
      <w:proofErr w:type="spellEnd"/>
      <w:r w:rsidRPr="003E2EF3">
        <w:t xml:space="preserve">, </w:t>
      </w:r>
      <w:proofErr w:type="spellStart"/>
      <w:r w:rsidRPr="003E2EF3">
        <w:t>представляващи</w:t>
      </w:r>
      <w:proofErr w:type="spellEnd"/>
      <w:r w:rsidRPr="003E2EF3">
        <w:t xml:space="preserve"> 10% </w:t>
      </w:r>
      <w:proofErr w:type="spellStart"/>
      <w:r w:rsidRPr="003E2EF3">
        <w:t>от</w:t>
      </w:r>
      <w:proofErr w:type="spellEnd"/>
      <w:r w:rsidRPr="003E2EF3">
        <w:t xml:space="preserve"> </w:t>
      </w:r>
      <w:proofErr w:type="spellStart"/>
      <w:r w:rsidRPr="003E2EF3">
        <w:t>държавните</w:t>
      </w:r>
      <w:proofErr w:type="spellEnd"/>
      <w:r w:rsidRPr="003E2EF3">
        <w:t xml:space="preserve"> </w:t>
      </w:r>
      <w:proofErr w:type="spellStart"/>
      <w:r w:rsidRPr="003E2EF3">
        <w:t>горски</w:t>
      </w:r>
      <w:proofErr w:type="spellEnd"/>
      <w:r w:rsidRPr="003E2EF3">
        <w:t xml:space="preserve"> </w:t>
      </w:r>
      <w:proofErr w:type="spellStart"/>
      <w:r w:rsidRPr="003E2EF3">
        <w:t>територии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стопанството</w:t>
      </w:r>
      <w:proofErr w:type="spellEnd"/>
      <w:r w:rsidRPr="003E2EF3">
        <w:t xml:space="preserve">, </w:t>
      </w:r>
      <w:proofErr w:type="spellStart"/>
      <w:r w:rsidRPr="003E2EF3">
        <w:t>като</w:t>
      </w:r>
      <w:proofErr w:type="spellEnd"/>
      <w:r w:rsidRPr="003E2EF3">
        <w:t xml:space="preserve"> в </w:t>
      </w:r>
      <w:proofErr w:type="spellStart"/>
      <w:r w:rsidRPr="003E2EF3">
        <w:t>т.ч</w:t>
      </w:r>
      <w:proofErr w:type="spellEnd"/>
      <w:r w:rsidRPr="003E2EF3">
        <w:t xml:space="preserve">. </w:t>
      </w:r>
      <w:proofErr w:type="spellStart"/>
      <w:r w:rsidRPr="003E2EF3">
        <w:t>са</w:t>
      </w:r>
      <w:proofErr w:type="spellEnd"/>
      <w:r w:rsidRPr="003E2EF3">
        <w:t xml:space="preserve"> </w:t>
      </w:r>
      <w:proofErr w:type="spellStart"/>
      <w:r w:rsidRPr="003E2EF3">
        <w:t>включени</w:t>
      </w:r>
      <w:proofErr w:type="spellEnd"/>
      <w:r w:rsidRPr="003E2EF3">
        <w:t xml:space="preserve"> </w:t>
      </w:r>
      <w:proofErr w:type="spellStart"/>
      <w:r w:rsidRPr="003E2EF3">
        <w:t>горите</w:t>
      </w:r>
      <w:proofErr w:type="spellEnd"/>
      <w:r w:rsidRPr="003E2EF3">
        <w:t xml:space="preserve"> </w:t>
      </w:r>
      <w:proofErr w:type="spellStart"/>
      <w:r w:rsidRPr="003E2EF3">
        <w:t>фаза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старост</w:t>
      </w:r>
      <w:proofErr w:type="spellEnd"/>
      <w:r w:rsidRPr="003E2EF3">
        <w:t xml:space="preserve">; </w:t>
      </w:r>
    </w:p>
    <w:p w:rsidR="00214EB4" w:rsidRPr="003E2EF3" w:rsidRDefault="00214EB4" w:rsidP="00214EB4">
      <w:proofErr w:type="gramStart"/>
      <w:r w:rsidRPr="003E2EF3">
        <w:t xml:space="preserve">- </w:t>
      </w:r>
      <w:proofErr w:type="spellStart"/>
      <w:r w:rsidRPr="003E2EF3">
        <w:t>Извършен</w:t>
      </w:r>
      <w:proofErr w:type="spellEnd"/>
      <w:r w:rsidRPr="003E2EF3">
        <w:t xml:space="preserve"> е </w:t>
      </w:r>
      <w:proofErr w:type="spellStart"/>
      <w:r w:rsidRPr="003E2EF3">
        <w:t>мониторинг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мониторирани</w:t>
      </w:r>
      <w:proofErr w:type="spellEnd"/>
      <w:r w:rsidRPr="003E2EF3">
        <w:t xml:space="preserve"> </w:t>
      </w:r>
      <w:proofErr w:type="spellStart"/>
      <w:r w:rsidRPr="003E2EF3">
        <w:t>екосистеми</w:t>
      </w:r>
      <w:proofErr w:type="spellEnd"/>
      <w:r w:rsidRPr="003E2EF3">
        <w:t xml:space="preserve"> (ВКС 3) (</w:t>
      </w:r>
      <w:proofErr w:type="spellStart"/>
      <w:r w:rsidRPr="003E2EF3">
        <w:t>здравословното</w:t>
      </w:r>
      <w:proofErr w:type="spellEnd"/>
      <w:r w:rsidRPr="003E2EF3">
        <w:t xml:space="preserve"> </w:t>
      </w:r>
      <w:proofErr w:type="spellStart"/>
      <w:r w:rsidRPr="003E2EF3">
        <w:t>състояние</w:t>
      </w:r>
      <w:proofErr w:type="spellEnd"/>
      <w:r w:rsidRPr="003E2EF3">
        <w:t xml:space="preserve">, </w:t>
      </w:r>
      <w:proofErr w:type="spellStart"/>
      <w:r w:rsidRPr="003E2EF3">
        <w:t>динамика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структурата</w:t>
      </w:r>
      <w:proofErr w:type="spellEnd"/>
      <w:r w:rsidRPr="003E2EF3">
        <w:t xml:space="preserve"> и </w:t>
      </w:r>
      <w:proofErr w:type="spellStart"/>
      <w:r w:rsidRPr="003E2EF3">
        <w:t>състава</w:t>
      </w:r>
      <w:proofErr w:type="spellEnd"/>
      <w:r w:rsidRPr="003E2EF3">
        <w:t xml:space="preserve">, </w:t>
      </w:r>
      <w:proofErr w:type="spellStart"/>
      <w:r w:rsidRPr="003E2EF3">
        <w:t>сукцесионни</w:t>
      </w:r>
      <w:proofErr w:type="spellEnd"/>
      <w:r w:rsidRPr="003E2EF3">
        <w:t xml:space="preserve"> </w:t>
      </w:r>
      <w:proofErr w:type="spellStart"/>
      <w:r w:rsidRPr="003E2EF3">
        <w:t>процеси</w:t>
      </w:r>
      <w:proofErr w:type="spellEnd"/>
      <w:r w:rsidRPr="003E2EF3">
        <w:t xml:space="preserve">, </w:t>
      </w:r>
      <w:proofErr w:type="spellStart"/>
      <w:r w:rsidRPr="003E2EF3">
        <w:t>негативни</w:t>
      </w:r>
      <w:proofErr w:type="spellEnd"/>
      <w:r w:rsidRPr="003E2EF3">
        <w:t xml:space="preserve"> </w:t>
      </w:r>
      <w:proofErr w:type="spellStart"/>
      <w:r w:rsidRPr="003E2EF3">
        <w:t>тенденции</w:t>
      </w:r>
      <w:proofErr w:type="spellEnd"/>
      <w:r w:rsidRPr="003E2EF3">
        <w:t>.)</w:t>
      </w:r>
      <w:proofErr w:type="gramEnd"/>
    </w:p>
    <w:p w:rsidR="00214EB4" w:rsidRPr="003E2EF3" w:rsidRDefault="00214EB4" w:rsidP="00214EB4"/>
    <w:p w:rsidR="00214EB4" w:rsidRPr="003E2EF3" w:rsidRDefault="00214EB4" w:rsidP="00214EB4"/>
    <w:p w:rsidR="00214EB4" w:rsidRPr="003E2EF3" w:rsidRDefault="00214EB4" w:rsidP="00214EB4">
      <w:proofErr w:type="spellStart"/>
      <w:r w:rsidRPr="003E2EF3">
        <w:t>Списъкът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представителните</w:t>
      </w:r>
      <w:proofErr w:type="spellEnd"/>
      <w:r w:rsidRPr="003E2EF3">
        <w:t xml:space="preserve"> </w:t>
      </w:r>
      <w:proofErr w:type="spellStart"/>
      <w:r w:rsidRPr="003E2EF3">
        <w:t>образци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естествените</w:t>
      </w:r>
      <w:proofErr w:type="spellEnd"/>
      <w:r w:rsidRPr="003E2EF3">
        <w:t xml:space="preserve"> </w:t>
      </w:r>
      <w:proofErr w:type="spellStart"/>
      <w:r w:rsidRPr="003E2EF3">
        <w:t>горски</w:t>
      </w:r>
      <w:proofErr w:type="spellEnd"/>
      <w:r w:rsidRPr="003E2EF3">
        <w:t xml:space="preserve"> </w:t>
      </w:r>
      <w:proofErr w:type="spellStart"/>
      <w:r w:rsidRPr="003E2EF3">
        <w:t>екосистеми</w:t>
      </w:r>
      <w:proofErr w:type="spellEnd"/>
      <w:r w:rsidRPr="003E2EF3">
        <w:t xml:space="preserve"> е с</w:t>
      </w:r>
    </w:p>
    <w:p w:rsidR="00214EB4" w:rsidRPr="003E2EF3" w:rsidRDefault="00214EB4" w:rsidP="00214EB4">
      <w:proofErr w:type="spellStart"/>
      <w:proofErr w:type="gramStart"/>
      <w:r w:rsidRPr="003E2EF3">
        <w:t>последна</w:t>
      </w:r>
      <w:proofErr w:type="spellEnd"/>
      <w:proofErr w:type="gramEnd"/>
      <w:r w:rsidRPr="003E2EF3">
        <w:t xml:space="preserve"> </w:t>
      </w:r>
      <w:proofErr w:type="spellStart"/>
      <w:r w:rsidRPr="003E2EF3">
        <w:t>актуализация</w:t>
      </w:r>
      <w:proofErr w:type="spellEnd"/>
      <w:r w:rsidRPr="003E2EF3">
        <w:t xml:space="preserve"> </w:t>
      </w:r>
      <w:proofErr w:type="spellStart"/>
      <w:r w:rsidRPr="003E2EF3">
        <w:t>от</w:t>
      </w:r>
      <w:proofErr w:type="spellEnd"/>
      <w:r w:rsidRPr="003E2EF3">
        <w:t xml:space="preserve"> 202</w:t>
      </w:r>
      <w:r w:rsidR="00D31E45" w:rsidRPr="003E2EF3">
        <w:rPr>
          <w:lang w:val="bg-BG"/>
        </w:rPr>
        <w:t>3</w:t>
      </w:r>
      <w:r w:rsidRPr="003E2EF3">
        <w:t xml:space="preserve"> </w:t>
      </w:r>
      <w:proofErr w:type="spellStart"/>
      <w:r w:rsidRPr="003E2EF3">
        <w:t>год</w:t>
      </w:r>
      <w:proofErr w:type="spellEnd"/>
      <w:r w:rsidRPr="003E2EF3">
        <w:t xml:space="preserve">., с </w:t>
      </w:r>
      <w:proofErr w:type="spellStart"/>
      <w:r w:rsidRPr="003E2EF3">
        <w:t>площ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представителните</w:t>
      </w:r>
      <w:proofErr w:type="spellEnd"/>
      <w:r w:rsidRPr="003E2EF3">
        <w:t xml:space="preserve"> </w:t>
      </w:r>
      <w:proofErr w:type="spellStart"/>
      <w:r w:rsidRPr="003E2EF3">
        <w:t>образци</w:t>
      </w:r>
      <w:proofErr w:type="spellEnd"/>
      <w:r w:rsidRPr="003E2EF3">
        <w:t xml:space="preserve"> е </w:t>
      </w:r>
      <w:r w:rsidR="00200ADF" w:rsidRPr="003E2EF3">
        <w:rPr>
          <w:lang w:val="bg-BG"/>
        </w:rPr>
        <w:t xml:space="preserve">2248,70 </w:t>
      </w:r>
      <w:r w:rsidRPr="003E2EF3">
        <w:t xml:space="preserve"> </w:t>
      </w:r>
      <w:proofErr w:type="spellStart"/>
      <w:r w:rsidRPr="003E2EF3">
        <w:t>ха</w:t>
      </w:r>
      <w:proofErr w:type="spellEnd"/>
      <w:r w:rsidRPr="003E2EF3">
        <w:t xml:space="preserve"> и </w:t>
      </w:r>
      <w:proofErr w:type="spellStart"/>
      <w:r w:rsidRPr="003E2EF3">
        <w:t>отговаря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изискването</w:t>
      </w:r>
      <w:proofErr w:type="spellEnd"/>
      <w:r w:rsidRPr="003E2EF3">
        <w:t xml:space="preserve"> </w:t>
      </w:r>
      <w:proofErr w:type="spellStart"/>
      <w:r w:rsidRPr="003E2EF3">
        <w:t>за</w:t>
      </w:r>
      <w:proofErr w:type="spellEnd"/>
      <w:r w:rsidRPr="003E2EF3">
        <w:t xml:space="preserve"> 10% </w:t>
      </w:r>
      <w:proofErr w:type="spellStart"/>
      <w:r w:rsidRPr="003E2EF3">
        <w:t>представителност</w:t>
      </w:r>
      <w:proofErr w:type="spellEnd"/>
      <w:r w:rsidRPr="003E2EF3">
        <w:t>.</w:t>
      </w:r>
    </w:p>
    <w:p w:rsidR="00214EB4" w:rsidRPr="003E2EF3" w:rsidRDefault="00200ADF" w:rsidP="00214EB4">
      <w:r w:rsidRPr="003E2EF3">
        <w:rPr>
          <w:lang w:val="bg-BG"/>
        </w:rPr>
        <w:t>ТП „</w:t>
      </w:r>
      <w:r w:rsidR="00214EB4" w:rsidRPr="003E2EF3">
        <w:t xml:space="preserve">ДГС </w:t>
      </w:r>
      <w:proofErr w:type="spellStart"/>
      <w:r w:rsidR="00214EB4" w:rsidRPr="003E2EF3">
        <w:t>Силистра</w:t>
      </w:r>
      <w:proofErr w:type="spellEnd"/>
      <w:r w:rsidRPr="003E2EF3">
        <w:rPr>
          <w:lang w:val="bg-BG"/>
        </w:rPr>
        <w:t xml:space="preserve">“ </w:t>
      </w:r>
      <w:r w:rsidR="00214EB4" w:rsidRPr="003E2EF3">
        <w:t xml:space="preserve"> </w:t>
      </w:r>
      <w:proofErr w:type="spellStart"/>
      <w:r w:rsidR="00214EB4" w:rsidRPr="003E2EF3">
        <w:t>има</w:t>
      </w:r>
      <w:proofErr w:type="spellEnd"/>
      <w:r w:rsidR="00214EB4" w:rsidRPr="003E2EF3">
        <w:t xml:space="preserve"> </w:t>
      </w:r>
      <w:proofErr w:type="spellStart"/>
      <w:r w:rsidR="00214EB4" w:rsidRPr="003E2EF3">
        <w:t>одобрен</w:t>
      </w:r>
      <w:proofErr w:type="spellEnd"/>
      <w:r w:rsidR="00214EB4" w:rsidRPr="003E2EF3">
        <w:t xml:space="preserve"> </w:t>
      </w:r>
      <w:proofErr w:type="spellStart"/>
      <w:r w:rsidR="00214EB4" w:rsidRPr="003E2EF3">
        <w:t>Доклад</w:t>
      </w:r>
      <w:proofErr w:type="spellEnd"/>
      <w:r w:rsidR="00214EB4" w:rsidRPr="003E2EF3">
        <w:t xml:space="preserve"> </w:t>
      </w:r>
      <w:proofErr w:type="spellStart"/>
      <w:r w:rsidR="00214EB4" w:rsidRPr="003E2EF3">
        <w:t>за</w:t>
      </w:r>
      <w:proofErr w:type="spellEnd"/>
      <w:r w:rsidR="00214EB4" w:rsidRPr="003E2EF3">
        <w:t xml:space="preserve"> </w:t>
      </w:r>
      <w:proofErr w:type="spellStart"/>
      <w:r w:rsidR="00214EB4" w:rsidRPr="003E2EF3">
        <w:t>горите</w:t>
      </w:r>
      <w:proofErr w:type="spellEnd"/>
      <w:r w:rsidR="00214EB4" w:rsidRPr="003E2EF3">
        <w:t xml:space="preserve"> с ВКС (ДГВКС), с </w:t>
      </w:r>
      <w:proofErr w:type="spellStart"/>
      <w:r w:rsidR="00214EB4" w:rsidRPr="003E2EF3">
        <w:t>последна</w:t>
      </w:r>
      <w:proofErr w:type="spellEnd"/>
      <w:r w:rsidR="00214EB4" w:rsidRPr="003E2EF3">
        <w:t xml:space="preserve"> </w:t>
      </w:r>
      <w:proofErr w:type="spellStart"/>
      <w:r w:rsidR="00214EB4" w:rsidRPr="003E2EF3">
        <w:t>актуализация</w:t>
      </w:r>
      <w:proofErr w:type="spellEnd"/>
      <w:r w:rsidR="00214EB4" w:rsidRPr="003E2EF3">
        <w:t xml:space="preserve"> </w:t>
      </w:r>
      <w:proofErr w:type="spellStart"/>
      <w:r w:rsidR="00214EB4" w:rsidRPr="003E2EF3">
        <w:t>от</w:t>
      </w:r>
      <w:proofErr w:type="spellEnd"/>
      <w:r w:rsidR="00214EB4" w:rsidRPr="003E2EF3">
        <w:t xml:space="preserve"> </w:t>
      </w:r>
      <w:proofErr w:type="spellStart"/>
      <w:r w:rsidR="00214EB4" w:rsidRPr="003E2EF3">
        <w:t>февруари</w:t>
      </w:r>
      <w:proofErr w:type="spellEnd"/>
      <w:r w:rsidR="00214EB4" w:rsidRPr="003E2EF3">
        <w:t xml:space="preserve"> 202</w:t>
      </w:r>
      <w:r w:rsidRPr="003E2EF3">
        <w:rPr>
          <w:lang w:val="bg-BG"/>
        </w:rPr>
        <w:t>3</w:t>
      </w:r>
      <w:r w:rsidR="00214EB4" w:rsidRPr="003E2EF3">
        <w:t xml:space="preserve"> </w:t>
      </w:r>
      <w:proofErr w:type="spellStart"/>
      <w:r w:rsidR="00214EB4" w:rsidRPr="003E2EF3">
        <w:t>год</w:t>
      </w:r>
      <w:proofErr w:type="spellEnd"/>
      <w:r w:rsidR="00214EB4" w:rsidRPr="003E2EF3">
        <w:t xml:space="preserve">. </w:t>
      </w:r>
      <w:proofErr w:type="spellStart"/>
      <w:proofErr w:type="gramStart"/>
      <w:r w:rsidR="00214EB4" w:rsidRPr="003E2EF3">
        <w:t>Съгласно</w:t>
      </w:r>
      <w:proofErr w:type="spellEnd"/>
      <w:r w:rsidR="00214EB4" w:rsidRPr="003E2EF3">
        <w:t xml:space="preserve"> </w:t>
      </w:r>
      <w:proofErr w:type="spellStart"/>
      <w:r w:rsidR="00214EB4" w:rsidRPr="003E2EF3">
        <w:t>него</w:t>
      </w:r>
      <w:proofErr w:type="spellEnd"/>
      <w:r w:rsidR="00214EB4" w:rsidRPr="003E2EF3">
        <w:t xml:space="preserve"> е </w:t>
      </w:r>
      <w:proofErr w:type="spellStart"/>
      <w:r w:rsidR="00214EB4" w:rsidRPr="003E2EF3">
        <w:t>предвидена</w:t>
      </w:r>
      <w:proofErr w:type="spellEnd"/>
      <w:r w:rsidR="00214EB4" w:rsidRPr="003E2EF3">
        <w:t xml:space="preserve">, </w:t>
      </w:r>
      <w:proofErr w:type="spellStart"/>
      <w:r w:rsidR="00214EB4" w:rsidRPr="003E2EF3">
        <w:t>разработена</w:t>
      </w:r>
      <w:proofErr w:type="spellEnd"/>
      <w:r w:rsidR="00214EB4" w:rsidRPr="003E2EF3">
        <w:t xml:space="preserve"> и </w:t>
      </w:r>
      <w:proofErr w:type="spellStart"/>
      <w:r w:rsidR="00214EB4" w:rsidRPr="003E2EF3">
        <w:t>приложима</w:t>
      </w:r>
      <w:proofErr w:type="spellEnd"/>
      <w:r w:rsidR="00214EB4" w:rsidRPr="003E2EF3">
        <w:t xml:space="preserve"> </w:t>
      </w:r>
      <w:proofErr w:type="spellStart"/>
      <w:r w:rsidR="00214EB4" w:rsidRPr="003E2EF3">
        <w:t>Система</w:t>
      </w:r>
      <w:proofErr w:type="spellEnd"/>
      <w:r w:rsidR="00214EB4" w:rsidRPr="003E2EF3">
        <w:t xml:space="preserve"> </w:t>
      </w:r>
      <w:proofErr w:type="spellStart"/>
      <w:r w:rsidR="00214EB4" w:rsidRPr="003E2EF3">
        <w:t>за</w:t>
      </w:r>
      <w:proofErr w:type="spellEnd"/>
      <w:r w:rsidR="00214EB4" w:rsidRPr="003E2EF3">
        <w:t xml:space="preserve"> </w:t>
      </w:r>
      <w:proofErr w:type="spellStart"/>
      <w:r w:rsidR="00214EB4" w:rsidRPr="003E2EF3">
        <w:t>периодичен</w:t>
      </w:r>
      <w:proofErr w:type="spellEnd"/>
      <w:r w:rsidR="00214EB4" w:rsidRPr="003E2EF3">
        <w:t xml:space="preserve"> </w:t>
      </w:r>
      <w:proofErr w:type="spellStart"/>
      <w:r w:rsidR="00214EB4" w:rsidRPr="003E2EF3">
        <w:t>мониторинг</w:t>
      </w:r>
      <w:proofErr w:type="spellEnd"/>
      <w:r w:rsidR="00214EB4" w:rsidRPr="003E2EF3">
        <w:t xml:space="preserve"> </w:t>
      </w:r>
      <w:proofErr w:type="spellStart"/>
      <w:r w:rsidR="00214EB4" w:rsidRPr="003E2EF3">
        <w:t>на</w:t>
      </w:r>
      <w:proofErr w:type="spellEnd"/>
      <w:r w:rsidR="00214EB4" w:rsidRPr="003E2EF3">
        <w:t xml:space="preserve"> </w:t>
      </w:r>
      <w:proofErr w:type="spellStart"/>
      <w:r w:rsidR="00214EB4" w:rsidRPr="003E2EF3">
        <w:t>биологичното</w:t>
      </w:r>
      <w:proofErr w:type="spellEnd"/>
      <w:r w:rsidR="00214EB4" w:rsidRPr="003E2EF3">
        <w:t xml:space="preserve"> </w:t>
      </w:r>
      <w:proofErr w:type="spellStart"/>
      <w:r w:rsidR="00214EB4" w:rsidRPr="003E2EF3">
        <w:t>разнообразие</w:t>
      </w:r>
      <w:proofErr w:type="spellEnd"/>
      <w:r w:rsidR="00214EB4" w:rsidRPr="003E2EF3">
        <w:t xml:space="preserve"> и ГВКС.</w:t>
      </w:r>
      <w:proofErr w:type="gramEnd"/>
    </w:p>
    <w:p w:rsidR="00214EB4" w:rsidRPr="003E2EF3" w:rsidRDefault="00214EB4" w:rsidP="00214EB4">
      <w:proofErr w:type="spellStart"/>
      <w:r w:rsidRPr="003E2EF3">
        <w:t>Към</w:t>
      </w:r>
      <w:proofErr w:type="spellEnd"/>
      <w:r w:rsidRPr="003E2EF3">
        <w:t xml:space="preserve"> </w:t>
      </w:r>
      <w:proofErr w:type="spellStart"/>
      <w:r w:rsidRPr="003E2EF3">
        <w:t>настоящия</w:t>
      </w:r>
      <w:proofErr w:type="spellEnd"/>
      <w:r w:rsidRPr="003E2EF3">
        <w:t xml:space="preserve"> </w:t>
      </w:r>
      <w:proofErr w:type="spellStart"/>
      <w:r w:rsidRPr="003E2EF3">
        <w:t>момент</w:t>
      </w:r>
      <w:proofErr w:type="spellEnd"/>
      <w:r w:rsidRPr="003E2EF3">
        <w:t xml:space="preserve"> ГФС </w:t>
      </w:r>
      <w:proofErr w:type="spellStart"/>
      <w:r w:rsidRPr="003E2EF3">
        <w:t>са</w:t>
      </w:r>
      <w:proofErr w:type="spellEnd"/>
      <w:r w:rsidRPr="003E2EF3">
        <w:t xml:space="preserve"> с </w:t>
      </w:r>
      <w:proofErr w:type="spellStart"/>
      <w:r w:rsidRPr="003E2EF3">
        <w:t>обща</w:t>
      </w:r>
      <w:proofErr w:type="spellEnd"/>
      <w:r w:rsidRPr="003E2EF3">
        <w:t xml:space="preserve"> </w:t>
      </w:r>
      <w:proofErr w:type="spellStart"/>
      <w:r w:rsidRPr="003E2EF3">
        <w:t>площ</w:t>
      </w:r>
      <w:proofErr w:type="spellEnd"/>
      <w:r w:rsidRPr="003E2EF3">
        <w:t xml:space="preserve"> 106</w:t>
      </w:r>
      <w:r w:rsidR="00200ADF" w:rsidRPr="003E2EF3">
        <w:rPr>
          <w:lang w:val="bg-BG"/>
        </w:rPr>
        <w:t>6</w:t>
      </w:r>
      <w:proofErr w:type="gramStart"/>
      <w:r w:rsidRPr="003E2EF3">
        <w:t>,1ха</w:t>
      </w:r>
      <w:proofErr w:type="gramEnd"/>
      <w:r w:rsidRPr="003E2EF3">
        <w:t xml:space="preserve">, </w:t>
      </w:r>
      <w:proofErr w:type="spellStart"/>
      <w:r w:rsidRPr="003E2EF3">
        <w:t>като</w:t>
      </w:r>
      <w:proofErr w:type="spellEnd"/>
      <w:r w:rsidRPr="003E2EF3">
        <w:t xml:space="preserve"> е </w:t>
      </w:r>
      <w:proofErr w:type="spellStart"/>
      <w:r w:rsidRPr="003E2EF3">
        <w:t>спазено</w:t>
      </w:r>
      <w:proofErr w:type="spellEnd"/>
      <w:r w:rsidRPr="003E2EF3">
        <w:t xml:space="preserve"> </w:t>
      </w:r>
      <w:proofErr w:type="spellStart"/>
      <w:r w:rsidRPr="003E2EF3">
        <w:t>изискването</w:t>
      </w:r>
      <w:proofErr w:type="spellEnd"/>
      <w:r w:rsidRPr="003E2EF3">
        <w:t xml:space="preserve"> </w:t>
      </w:r>
      <w:proofErr w:type="spellStart"/>
      <w:r w:rsidRPr="003E2EF3">
        <w:t>за</w:t>
      </w:r>
      <w:proofErr w:type="spellEnd"/>
      <w:r w:rsidRPr="003E2EF3">
        <w:t xml:space="preserve"> 5% </w:t>
      </w:r>
      <w:proofErr w:type="spellStart"/>
      <w:r w:rsidRPr="003E2EF3">
        <w:t>от</w:t>
      </w:r>
      <w:proofErr w:type="spellEnd"/>
      <w:r w:rsidRPr="003E2EF3">
        <w:t xml:space="preserve"> </w:t>
      </w:r>
      <w:proofErr w:type="spellStart"/>
      <w:r w:rsidRPr="003E2EF3">
        <w:t>площта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стопанството</w:t>
      </w:r>
      <w:proofErr w:type="spellEnd"/>
      <w:r w:rsidRPr="003E2EF3">
        <w:t xml:space="preserve">. </w:t>
      </w:r>
      <w:proofErr w:type="spellStart"/>
      <w:proofErr w:type="gramStart"/>
      <w:r w:rsidRPr="003E2EF3">
        <w:t>Няма</w:t>
      </w:r>
      <w:proofErr w:type="spellEnd"/>
      <w:r w:rsidRPr="003E2EF3">
        <w:t xml:space="preserve"> </w:t>
      </w:r>
      <w:proofErr w:type="spellStart"/>
      <w:r w:rsidRPr="003E2EF3">
        <w:t>промени</w:t>
      </w:r>
      <w:proofErr w:type="spellEnd"/>
      <w:r w:rsidRPr="003E2EF3">
        <w:t xml:space="preserve"> в </w:t>
      </w:r>
      <w:proofErr w:type="spellStart"/>
      <w:r w:rsidRPr="003E2EF3">
        <w:t>списъка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ГФС </w:t>
      </w:r>
      <w:proofErr w:type="spellStart"/>
      <w:r w:rsidRPr="003E2EF3">
        <w:t>през</w:t>
      </w:r>
      <w:proofErr w:type="spellEnd"/>
      <w:r w:rsidRPr="003E2EF3">
        <w:t xml:space="preserve"> 202</w:t>
      </w:r>
      <w:r w:rsidR="00200ADF" w:rsidRPr="003E2EF3">
        <w:rPr>
          <w:lang w:val="bg-BG"/>
        </w:rPr>
        <w:t>3</w:t>
      </w:r>
      <w:r w:rsidRPr="003E2EF3">
        <w:t xml:space="preserve"> </w:t>
      </w:r>
      <w:proofErr w:type="spellStart"/>
      <w:r w:rsidRPr="003E2EF3">
        <w:t>год</w:t>
      </w:r>
      <w:proofErr w:type="spellEnd"/>
      <w:r w:rsidRPr="003E2EF3">
        <w:t>.</w:t>
      </w:r>
      <w:proofErr w:type="gramEnd"/>
    </w:p>
    <w:p w:rsidR="00214EB4" w:rsidRPr="003E2EF3" w:rsidRDefault="00214EB4" w:rsidP="00214EB4"/>
    <w:p w:rsidR="00214EB4" w:rsidRPr="003E2EF3" w:rsidRDefault="00214EB4" w:rsidP="00214EB4"/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1.13. Въздействие на дейностите по управление върху околната среда; </w:t>
      </w:r>
    </w:p>
    <w:p w:rsidR="00214EB4" w:rsidRPr="003E2EF3" w:rsidRDefault="00214EB4" w:rsidP="00214EB4">
      <w:pPr>
        <w:pStyle w:val="Default"/>
        <w:rPr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След приключване на </w:t>
      </w:r>
      <w:proofErr w:type="spellStart"/>
      <w:r w:rsidRPr="003E2EF3">
        <w:rPr>
          <w:rFonts w:ascii="Times New Roman" w:hAnsi="Times New Roman" w:cs="Times New Roman"/>
          <w:color w:val="auto"/>
        </w:rPr>
        <w:t>сечите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в държавните горски територии през 2021 година и извършените оценки на въздействието на изведената сеч върху ключови елементи на околната среда, съседни имоти и инфраструктура на територията на ТП ДГС„Силистра”, се установи:</w:t>
      </w:r>
    </w:p>
    <w:p w:rsidR="00214EB4" w:rsidRPr="003E2EF3" w:rsidRDefault="00214EB4" w:rsidP="00214EB4">
      <w:pPr>
        <w:pStyle w:val="Default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Не са установени повреди по подраста в насажденията </w:t>
      </w:r>
    </w:p>
    <w:p w:rsidR="00214EB4" w:rsidRPr="003E2EF3" w:rsidRDefault="00214EB4" w:rsidP="00214EB4">
      <w:pPr>
        <w:pStyle w:val="Default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Не са констатирани повреди по оставащия </w:t>
      </w:r>
      <w:proofErr w:type="spellStart"/>
      <w:r w:rsidRPr="003E2EF3">
        <w:rPr>
          <w:rFonts w:ascii="Times New Roman" w:hAnsi="Times New Roman" w:cs="Times New Roman"/>
          <w:color w:val="auto"/>
        </w:rPr>
        <w:t>дървостой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над допустимите (над 2 % по брой от оставащите на корен дървета).</w:t>
      </w:r>
    </w:p>
    <w:p w:rsidR="00214EB4" w:rsidRPr="003E2EF3" w:rsidRDefault="00214EB4" w:rsidP="00214EB4">
      <w:pPr>
        <w:pStyle w:val="a8"/>
        <w:numPr>
          <w:ilvl w:val="0"/>
          <w:numId w:val="15"/>
        </w:numPr>
      </w:pPr>
      <w:r w:rsidRPr="003E2EF3">
        <w:t xml:space="preserve">В </w:t>
      </w:r>
      <w:proofErr w:type="spellStart"/>
      <w:r w:rsidRPr="003E2EF3">
        <w:t>насажденията</w:t>
      </w:r>
      <w:proofErr w:type="spellEnd"/>
      <w:r w:rsidRPr="003E2EF3">
        <w:t xml:space="preserve"> с </w:t>
      </w:r>
      <w:proofErr w:type="spellStart"/>
      <w:r w:rsidRPr="003E2EF3">
        <w:t>изведени</w:t>
      </w:r>
      <w:proofErr w:type="spellEnd"/>
      <w:r w:rsidRPr="003E2EF3">
        <w:t xml:space="preserve"> </w:t>
      </w:r>
      <w:proofErr w:type="spellStart"/>
      <w:r w:rsidRPr="003E2EF3">
        <w:t>сечи</w:t>
      </w:r>
      <w:proofErr w:type="spellEnd"/>
      <w:r w:rsidRPr="003E2EF3">
        <w:t xml:space="preserve"> е </w:t>
      </w:r>
      <w:proofErr w:type="spellStart"/>
      <w:r w:rsidRPr="003E2EF3">
        <w:t>оставена</w:t>
      </w:r>
      <w:proofErr w:type="spellEnd"/>
      <w:r w:rsidRPr="003E2EF3">
        <w:t xml:space="preserve"> </w:t>
      </w:r>
      <w:proofErr w:type="spellStart"/>
      <w:r w:rsidRPr="003E2EF3">
        <w:t>мъртва</w:t>
      </w:r>
      <w:proofErr w:type="spellEnd"/>
      <w:r w:rsidRPr="003E2EF3">
        <w:t xml:space="preserve"> </w:t>
      </w:r>
      <w:proofErr w:type="spellStart"/>
      <w:r w:rsidRPr="003E2EF3">
        <w:t>дървесина</w:t>
      </w:r>
      <w:proofErr w:type="spellEnd"/>
      <w:r w:rsidRPr="003E2EF3">
        <w:t xml:space="preserve"> (</w:t>
      </w:r>
      <w:proofErr w:type="spellStart"/>
      <w:r w:rsidRPr="003E2EF3">
        <w:t>стояща</w:t>
      </w:r>
      <w:proofErr w:type="spellEnd"/>
      <w:r w:rsidRPr="003E2EF3">
        <w:t xml:space="preserve"> и </w:t>
      </w:r>
      <w:proofErr w:type="spellStart"/>
      <w:r w:rsidRPr="003E2EF3">
        <w:t>лежаща</w:t>
      </w:r>
      <w:proofErr w:type="spellEnd"/>
      <w:r w:rsidRPr="003E2EF3">
        <w:t xml:space="preserve">), с </w:t>
      </w:r>
      <w:proofErr w:type="spellStart"/>
      <w:r w:rsidRPr="003E2EF3">
        <w:t>цел</w:t>
      </w:r>
      <w:proofErr w:type="spellEnd"/>
      <w:r w:rsidRPr="003E2EF3">
        <w:t xml:space="preserve"> </w:t>
      </w:r>
      <w:proofErr w:type="spellStart"/>
      <w:r w:rsidRPr="003E2EF3">
        <w:t>запазване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биоразнообразието</w:t>
      </w:r>
      <w:proofErr w:type="spellEnd"/>
      <w:r w:rsidRPr="003E2EF3">
        <w:t>.</w:t>
      </w:r>
    </w:p>
    <w:p w:rsidR="00214EB4" w:rsidRPr="003E2EF3" w:rsidRDefault="00214EB4" w:rsidP="00214EB4">
      <w:pPr>
        <w:pStyle w:val="Default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При установяване на негативни въздействия върху биоразнообразието, те се описват в технологичния план и карнет описа на насаждението и се дават мерките за тяхното опазване.</w:t>
      </w:r>
    </w:p>
    <w:p w:rsidR="00214EB4" w:rsidRPr="003E2EF3" w:rsidRDefault="00214EB4" w:rsidP="00214EB4">
      <w:pPr>
        <w:pStyle w:val="a8"/>
        <w:numPr>
          <w:ilvl w:val="0"/>
          <w:numId w:val="15"/>
        </w:numPr>
      </w:pPr>
      <w:proofErr w:type="spellStart"/>
      <w:r w:rsidRPr="003E2EF3">
        <w:t>Няма</w:t>
      </w:r>
      <w:proofErr w:type="spellEnd"/>
      <w:r w:rsidRPr="003E2EF3">
        <w:t xml:space="preserve"> </w:t>
      </w:r>
      <w:proofErr w:type="spellStart"/>
      <w:r w:rsidRPr="003E2EF3">
        <w:t>нанесени</w:t>
      </w:r>
      <w:proofErr w:type="spellEnd"/>
      <w:r w:rsidRPr="003E2EF3">
        <w:t xml:space="preserve"> </w:t>
      </w:r>
      <w:proofErr w:type="spellStart"/>
      <w:r w:rsidRPr="003E2EF3">
        <w:t>щети</w:t>
      </w:r>
      <w:proofErr w:type="spellEnd"/>
      <w:r w:rsidRPr="003E2EF3">
        <w:t xml:space="preserve"> и </w:t>
      </w:r>
      <w:proofErr w:type="spellStart"/>
      <w:r w:rsidRPr="003E2EF3">
        <w:t>негативни</w:t>
      </w:r>
      <w:proofErr w:type="spellEnd"/>
      <w:r w:rsidRPr="003E2EF3">
        <w:t xml:space="preserve"> </w:t>
      </w:r>
      <w:proofErr w:type="spellStart"/>
      <w:r w:rsidRPr="003E2EF3">
        <w:t>въздействия</w:t>
      </w:r>
      <w:proofErr w:type="spellEnd"/>
      <w:r w:rsidRPr="003E2EF3">
        <w:t xml:space="preserve"> </w:t>
      </w:r>
      <w:proofErr w:type="spellStart"/>
      <w:r w:rsidRPr="003E2EF3">
        <w:t>върху</w:t>
      </w:r>
      <w:proofErr w:type="spellEnd"/>
      <w:r w:rsidRPr="003E2EF3">
        <w:t xml:space="preserve"> </w:t>
      </w:r>
      <w:proofErr w:type="spellStart"/>
      <w:r w:rsidRPr="003E2EF3">
        <w:t>почвите</w:t>
      </w:r>
      <w:proofErr w:type="spellEnd"/>
      <w:r w:rsidRPr="003E2EF3">
        <w:t xml:space="preserve"> </w:t>
      </w:r>
      <w:proofErr w:type="spellStart"/>
      <w:r w:rsidRPr="003E2EF3">
        <w:t>вследствие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проведените</w:t>
      </w:r>
      <w:proofErr w:type="spellEnd"/>
      <w:r w:rsidRPr="003E2EF3">
        <w:t xml:space="preserve"> </w:t>
      </w:r>
      <w:proofErr w:type="spellStart"/>
      <w:r w:rsidRPr="003E2EF3">
        <w:t>горскостопански</w:t>
      </w:r>
      <w:proofErr w:type="spellEnd"/>
      <w:r w:rsidRPr="003E2EF3">
        <w:t xml:space="preserve"> </w:t>
      </w:r>
      <w:proofErr w:type="spellStart"/>
      <w:r w:rsidRPr="003E2EF3">
        <w:t>дейности</w:t>
      </w:r>
      <w:proofErr w:type="spellEnd"/>
      <w:r w:rsidRPr="003E2EF3">
        <w:t xml:space="preserve">. </w:t>
      </w:r>
      <w:proofErr w:type="spellStart"/>
      <w:r w:rsidRPr="003E2EF3">
        <w:t>При</w:t>
      </w:r>
      <w:proofErr w:type="spellEnd"/>
      <w:r w:rsidRPr="003E2EF3">
        <w:t xml:space="preserve"> </w:t>
      </w:r>
      <w:proofErr w:type="spellStart"/>
      <w:r w:rsidRPr="003E2EF3">
        <w:t>необходимост</w:t>
      </w:r>
      <w:proofErr w:type="spellEnd"/>
      <w:r w:rsidRPr="003E2EF3">
        <w:t xml:space="preserve"> </w:t>
      </w:r>
      <w:proofErr w:type="spellStart"/>
      <w:r w:rsidRPr="003E2EF3">
        <w:t>фирмите-изпълнители</w:t>
      </w:r>
      <w:proofErr w:type="spellEnd"/>
      <w:r w:rsidRPr="003E2EF3">
        <w:t xml:space="preserve"> </w:t>
      </w:r>
      <w:proofErr w:type="spellStart"/>
      <w:r w:rsidRPr="003E2EF3">
        <w:t>извършват</w:t>
      </w:r>
      <w:proofErr w:type="spellEnd"/>
      <w:r w:rsidRPr="003E2EF3">
        <w:t xml:space="preserve"> </w:t>
      </w:r>
      <w:proofErr w:type="spellStart"/>
      <w:r w:rsidRPr="003E2EF3">
        <w:t>рехабилитация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горските</w:t>
      </w:r>
      <w:proofErr w:type="spellEnd"/>
      <w:r w:rsidRPr="003E2EF3">
        <w:t xml:space="preserve"> </w:t>
      </w:r>
      <w:proofErr w:type="spellStart"/>
      <w:r w:rsidRPr="003E2EF3">
        <w:t>пътища</w:t>
      </w:r>
      <w:proofErr w:type="spellEnd"/>
      <w:r w:rsidRPr="003E2EF3">
        <w:t xml:space="preserve"> </w:t>
      </w:r>
      <w:proofErr w:type="spellStart"/>
      <w:r w:rsidRPr="003E2EF3">
        <w:t>след</w:t>
      </w:r>
      <w:proofErr w:type="spellEnd"/>
      <w:r w:rsidRPr="003E2EF3">
        <w:t xml:space="preserve"> </w:t>
      </w:r>
      <w:proofErr w:type="spellStart"/>
      <w:r w:rsidRPr="003E2EF3">
        <w:t>приключване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сечта</w:t>
      </w:r>
      <w:proofErr w:type="spellEnd"/>
      <w:r w:rsidRPr="003E2EF3">
        <w:t xml:space="preserve"> и </w:t>
      </w:r>
      <w:proofErr w:type="spellStart"/>
      <w:r w:rsidRPr="003E2EF3">
        <w:t>извоза</w:t>
      </w:r>
      <w:proofErr w:type="spellEnd"/>
      <w:r w:rsidRPr="003E2EF3">
        <w:t xml:space="preserve"> </w:t>
      </w:r>
      <w:proofErr w:type="spellStart"/>
      <w:r w:rsidRPr="003E2EF3">
        <w:t>от</w:t>
      </w:r>
      <w:proofErr w:type="spellEnd"/>
      <w:r w:rsidRPr="003E2EF3">
        <w:t xml:space="preserve"> </w:t>
      </w:r>
      <w:proofErr w:type="spellStart"/>
      <w:r w:rsidRPr="003E2EF3">
        <w:t>обекта</w:t>
      </w:r>
      <w:proofErr w:type="spellEnd"/>
      <w:r w:rsidRPr="003E2EF3">
        <w:t xml:space="preserve">. </w:t>
      </w:r>
    </w:p>
    <w:p w:rsidR="00214EB4" w:rsidRPr="003E2EF3" w:rsidRDefault="00214EB4" w:rsidP="00214EB4">
      <w:pPr>
        <w:pStyle w:val="a8"/>
        <w:numPr>
          <w:ilvl w:val="0"/>
          <w:numId w:val="15"/>
        </w:numPr>
      </w:pPr>
      <w:proofErr w:type="spellStart"/>
      <w:r w:rsidRPr="003E2EF3">
        <w:t>При</w:t>
      </w:r>
      <w:proofErr w:type="spellEnd"/>
      <w:r w:rsidRPr="003E2EF3">
        <w:t xml:space="preserve"> </w:t>
      </w:r>
      <w:proofErr w:type="spellStart"/>
      <w:r w:rsidRPr="003E2EF3">
        <w:t>наличие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водни</w:t>
      </w:r>
      <w:proofErr w:type="spellEnd"/>
      <w:r w:rsidRPr="003E2EF3">
        <w:t xml:space="preserve"> </w:t>
      </w:r>
      <w:proofErr w:type="spellStart"/>
      <w:r w:rsidRPr="003E2EF3">
        <w:t>ресурси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територията</w:t>
      </w:r>
      <w:proofErr w:type="spellEnd"/>
      <w:r w:rsidRPr="003E2EF3">
        <w:t xml:space="preserve"> и/</w:t>
      </w:r>
      <w:proofErr w:type="spellStart"/>
      <w:r w:rsidRPr="003E2EF3">
        <w:t>или</w:t>
      </w:r>
      <w:proofErr w:type="spellEnd"/>
      <w:r w:rsidRPr="003E2EF3">
        <w:t xml:space="preserve"> в </w:t>
      </w:r>
      <w:proofErr w:type="spellStart"/>
      <w:r w:rsidRPr="003E2EF3">
        <w:t>близост</w:t>
      </w:r>
      <w:proofErr w:type="spellEnd"/>
      <w:r w:rsidRPr="003E2EF3">
        <w:t xml:space="preserve"> </w:t>
      </w:r>
      <w:proofErr w:type="spellStart"/>
      <w:r w:rsidRPr="003E2EF3">
        <w:t>до</w:t>
      </w:r>
      <w:proofErr w:type="spellEnd"/>
      <w:r w:rsidRPr="003E2EF3">
        <w:t xml:space="preserve"> </w:t>
      </w:r>
      <w:proofErr w:type="spellStart"/>
      <w:r w:rsidRPr="003E2EF3">
        <w:t>насажденията</w:t>
      </w:r>
      <w:proofErr w:type="spellEnd"/>
      <w:r w:rsidRPr="003E2EF3">
        <w:t xml:space="preserve"> </w:t>
      </w:r>
      <w:proofErr w:type="spellStart"/>
      <w:r w:rsidRPr="003E2EF3">
        <w:t>се</w:t>
      </w:r>
      <w:proofErr w:type="spellEnd"/>
      <w:r w:rsidRPr="003E2EF3">
        <w:t xml:space="preserve"> </w:t>
      </w:r>
      <w:proofErr w:type="spellStart"/>
      <w:r w:rsidRPr="003E2EF3">
        <w:t>определят</w:t>
      </w:r>
      <w:proofErr w:type="spellEnd"/>
      <w:r w:rsidRPr="003E2EF3">
        <w:t xml:space="preserve"> </w:t>
      </w:r>
      <w:proofErr w:type="spellStart"/>
      <w:r w:rsidRPr="003E2EF3">
        <w:t>мерки</w:t>
      </w:r>
      <w:proofErr w:type="spellEnd"/>
      <w:r w:rsidRPr="003E2EF3">
        <w:t xml:space="preserve"> </w:t>
      </w:r>
      <w:proofErr w:type="spellStart"/>
      <w:r w:rsidRPr="003E2EF3">
        <w:t>за</w:t>
      </w:r>
      <w:proofErr w:type="spellEnd"/>
      <w:r w:rsidRPr="003E2EF3">
        <w:t xml:space="preserve"> </w:t>
      </w:r>
      <w:proofErr w:type="spellStart"/>
      <w:r w:rsidRPr="003E2EF3">
        <w:t>опазването</w:t>
      </w:r>
      <w:proofErr w:type="spellEnd"/>
      <w:r w:rsidRPr="003E2EF3">
        <w:t xml:space="preserve"> </w:t>
      </w:r>
      <w:proofErr w:type="spellStart"/>
      <w:r w:rsidRPr="003E2EF3">
        <w:t>им</w:t>
      </w:r>
      <w:proofErr w:type="spellEnd"/>
      <w:r w:rsidRPr="003E2EF3">
        <w:t xml:space="preserve">. </w:t>
      </w:r>
      <w:proofErr w:type="spellStart"/>
      <w:r w:rsidRPr="003E2EF3">
        <w:t>Те</w:t>
      </w:r>
      <w:proofErr w:type="spellEnd"/>
      <w:r w:rsidRPr="003E2EF3">
        <w:t xml:space="preserve"> </w:t>
      </w:r>
      <w:proofErr w:type="spellStart"/>
      <w:r w:rsidRPr="003E2EF3">
        <w:t>се</w:t>
      </w:r>
      <w:proofErr w:type="spellEnd"/>
      <w:r w:rsidRPr="003E2EF3">
        <w:t xml:space="preserve"> </w:t>
      </w:r>
      <w:proofErr w:type="spellStart"/>
      <w:r w:rsidRPr="003E2EF3">
        <w:t>отбелязват</w:t>
      </w:r>
      <w:proofErr w:type="spellEnd"/>
      <w:r w:rsidRPr="003E2EF3">
        <w:t xml:space="preserve"> в </w:t>
      </w:r>
      <w:proofErr w:type="spellStart"/>
      <w:r w:rsidRPr="003E2EF3">
        <w:t>карнет-описа</w:t>
      </w:r>
      <w:proofErr w:type="spellEnd"/>
      <w:r w:rsidRPr="003E2EF3">
        <w:t xml:space="preserve"> и </w:t>
      </w:r>
      <w:proofErr w:type="spellStart"/>
      <w:r w:rsidRPr="003E2EF3">
        <w:t>технологичния</w:t>
      </w:r>
      <w:proofErr w:type="spellEnd"/>
      <w:r w:rsidRPr="003E2EF3">
        <w:t xml:space="preserve"> </w:t>
      </w:r>
      <w:proofErr w:type="spellStart"/>
      <w:r w:rsidRPr="003E2EF3">
        <w:t>план</w:t>
      </w:r>
      <w:proofErr w:type="spellEnd"/>
      <w:r w:rsidRPr="003E2EF3">
        <w:t xml:space="preserve"> </w:t>
      </w:r>
      <w:proofErr w:type="spellStart"/>
      <w:r w:rsidRPr="003E2EF3">
        <w:t>на</w:t>
      </w:r>
      <w:proofErr w:type="spellEnd"/>
      <w:r w:rsidRPr="003E2EF3">
        <w:t xml:space="preserve"> </w:t>
      </w:r>
      <w:proofErr w:type="spellStart"/>
      <w:r w:rsidRPr="003E2EF3">
        <w:t>насаждението</w:t>
      </w:r>
      <w:proofErr w:type="spellEnd"/>
      <w:r w:rsidRPr="003E2EF3">
        <w:t>.</w:t>
      </w:r>
    </w:p>
    <w:p w:rsidR="00214EB4" w:rsidRPr="003E2EF3" w:rsidRDefault="00214EB4" w:rsidP="00214EB4">
      <w:pPr>
        <w:pStyle w:val="a8"/>
        <w:numPr>
          <w:ilvl w:val="0"/>
          <w:numId w:val="15"/>
        </w:numPr>
      </w:pPr>
      <w:proofErr w:type="spellStart"/>
      <w:r w:rsidRPr="003E2EF3">
        <w:t>Не</w:t>
      </w:r>
      <w:proofErr w:type="spellEnd"/>
      <w:r w:rsidRPr="003E2EF3">
        <w:t xml:space="preserve"> </w:t>
      </w:r>
      <w:proofErr w:type="spellStart"/>
      <w:r w:rsidRPr="003E2EF3">
        <w:t>са</w:t>
      </w:r>
      <w:proofErr w:type="spellEnd"/>
      <w:r w:rsidRPr="003E2EF3">
        <w:t xml:space="preserve"> </w:t>
      </w:r>
      <w:proofErr w:type="spellStart"/>
      <w:r w:rsidRPr="003E2EF3">
        <w:t>констатирани</w:t>
      </w:r>
      <w:proofErr w:type="spellEnd"/>
      <w:r w:rsidRPr="003E2EF3">
        <w:t xml:space="preserve"> </w:t>
      </w:r>
      <w:proofErr w:type="spellStart"/>
      <w:r w:rsidRPr="003E2EF3">
        <w:t>негативни</w:t>
      </w:r>
      <w:proofErr w:type="spellEnd"/>
      <w:r w:rsidRPr="003E2EF3">
        <w:t xml:space="preserve"> </w:t>
      </w:r>
      <w:proofErr w:type="spellStart"/>
      <w:r w:rsidRPr="003E2EF3">
        <w:t>въздействия</w:t>
      </w:r>
      <w:proofErr w:type="spellEnd"/>
      <w:r w:rsidRPr="003E2EF3">
        <w:t xml:space="preserve"> </w:t>
      </w:r>
      <w:proofErr w:type="spellStart"/>
      <w:r w:rsidRPr="003E2EF3">
        <w:t>върху</w:t>
      </w:r>
      <w:proofErr w:type="spellEnd"/>
      <w:r w:rsidRPr="003E2EF3">
        <w:t xml:space="preserve"> </w:t>
      </w:r>
      <w:proofErr w:type="spellStart"/>
      <w:r w:rsidRPr="003E2EF3">
        <w:t>съседни</w:t>
      </w:r>
      <w:proofErr w:type="spellEnd"/>
      <w:r w:rsidRPr="003E2EF3">
        <w:t xml:space="preserve"> </w:t>
      </w:r>
      <w:proofErr w:type="spellStart"/>
      <w:r w:rsidRPr="003E2EF3">
        <w:t>насаждения</w:t>
      </w:r>
      <w:proofErr w:type="spellEnd"/>
      <w:r w:rsidRPr="003E2EF3">
        <w:t xml:space="preserve"> </w:t>
      </w:r>
      <w:proofErr w:type="spellStart"/>
      <w:r w:rsidRPr="003E2EF3">
        <w:t>при</w:t>
      </w:r>
      <w:proofErr w:type="spellEnd"/>
      <w:r w:rsidRPr="003E2EF3">
        <w:t xml:space="preserve"> </w:t>
      </w:r>
      <w:proofErr w:type="spellStart"/>
      <w:r w:rsidRPr="003E2EF3">
        <w:t>правените</w:t>
      </w:r>
      <w:proofErr w:type="spellEnd"/>
      <w:r w:rsidRPr="003E2EF3">
        <w:t xml:space="preserve"> </w:t>
      </w:r>
      <w:proofErr w:type="spellStart"/>
      <w:r w:rsidRPr="003E2EF3">
        <w:t>оценки</w:t>
      </w:r>
      <w:proofErr w:type="spellEnd"/>
      <w:r w:rsidRPr="003E2EF3">
        <w:t>.</w:t>
      </w:r>
    </w:p>
    <w:p w:rsidR="00214EB4" w:rsidRPr="003E2EF3" w:rsidRDefault="00214EB4" w:rsidP="00214EB4">
      <w:pPr>
        <w:pStyle w:val="Default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proofErr w:type="spellStart"/>
      <w:r w:rsidRPr="003E2EF3">
        <w:rPr>
          <w:rFonts w:ascii="Times New Roman" w:hAnsi="Times New Roman" w:cs="Times New Roman"/>
          <w:color w:val="auto"/>
        </w:rPr>
        <w:t>Нямаконстатирани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случаи на наличие на отпадъци в горските територии</w:t>
      </w:r>
    </w:p>
    <w:p w:rsidR="00214EB4" w:rsidRPr="003E2EF3" w:rsidRDefault="00214EB4" w:rsidP="00214EB4">
      <w:pPr>
        <w:pStyle w:val="Default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Не са използвани биологични агенти, пестициди и торове на територията на стопанството.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lastRenderedPageBreak/>
        <w:t xml:space="preserve">При набирането на </w:t>
      </w:r>
      <w:proofErr w:type="spellStart"/>
      <w:r w:rsidRPr="003E2EF3">
        <w:rPr>
          <w:rFonts w:ascii="Times New Roman" w:hAnsi="Times New Roman" w:cs="Times New Roman"/>
          <w:color w:val="auto"/>
        </w:rPr>
        <w:t>лесосечен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фонд за годината, служителите на стопанството се съобразяват с предвидените в ГСП мероприятия, като ги съобразяват с промените в нормативните документи, както и с изискванията на „Национален </w:t>
      </w:r>
      <w:r w:rsidRPr="003E2EF3">
        <w:rPr>
          <w:rFonts w:ascii="Times New Roman" w:hAnsi="Times New Roman" w:cs="Times New Roman"/>
          <w:color w:val="auto"/>
          <w:lang w:val="en-US"/>
        </w:rPr>
        <w:t>FSC</w:t>
      </w:r>
      <w:r w:rsidRPr="003E2EF3">
        <w:rPr>
          <w:rFonts w:ascii="Times New Roman" w:hAnsi="Times New Roman" w:cs="Times New Roman"/>
          <w:color w:val="auto"/>
        </w:rPr>
        <w:t xml:space="preserve"> стандарт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на България“. При възобновителните сечи в </w:t>
      </w:r>
      <w:proofErr w:type="spellStart"/>
      <w:r w:rsidRPr="003E2EF3">
        <w:rPr>
          <w:rFonts w:ascii="Times New Roman" w:hAnsi="Times New Roman" w:cs="Times New Roman"/>
          <w:color w:val="auto"/>
        </w:rPr>
        <w:t>издънкови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гори за превръщане в семенни и в широколистните </w:t>
      </w:r>
      <w:proofErr w:type="spellStart"/>
      <w:r w:rsidRPr="003E2EF3">
        <w:rPr>
          <w:rFonts w:ascii="Times New Roman" w:hAnsi="Times New Roman" w:cs="Times New Roman"/>
          <w:color w:val="auto"/>
        </w:rPr>
        <w:t>високостъблени</w:t>
      </w:r>
      <w:proofErr w:type="spellEnd"/>
      <w:r w:rsidRPr="003E2EF3">
        <w:rPr>
          <w:rFonts w:ascii="Times New Roman" w:hAnsi="Times New Roman" w:cs="Times New Roman"/>
          <w:color w:val="auto"/>
        </w:rPr>
        <w:t>, с изключение на тополовите насаждения, с приоритет се избират и провеждат сечи с дълъг възобновителен период. Голи сечи са приложени основно в нискостъблените и тополовите насажденията.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proofErr w:type="spellStart"/>
      <w:r w:rsidRPr="003E2EF3">
        <w:rPr>
          <w:rFonts w:ascii="Times New Roman" w:hAnsi="Times New Roman" w:cs="Times New Roman"/>
          <w:color w:val="auto"/>
        </w:rPr>
        <w:t>Отгледните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сечи се провеждат основно по комбиниран метод, от тях 59% са </w:t>
      </w:r>
      <w:proofErr w:type="spellStart"/>
      <w:r w:rsidRPr="003E2EF3">
        <w:rPr>
          <w:rFonts w:ascii="Times New Roman" w:hAnsi="Times New Roman" w:cs="Times New Roman"/>
          <w:color w:val="auto"/>
        </w:rPr>
        <w:t>пробирки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, 2% </w:t>
      </w:r>
      <w:proofErr w:type="spellStart"/>
      <w:r w:rsidRPr="003E2EF3">
        <w:rPr>
          <w:rFonts w:ascii="Times New Roman" w:hAnsi="Times New Roman" w:cs="Times New Roman"/>
          <w:color w:val="auto"/>
        </w:rPr>
        <w:t>прореждания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, 34% </w:t>
      </w:r>
      <w:proofErr w:type="spellStart"/>
      <w:r w:rsidRPr="003E2EF3">
        <w:rPr>
          <w:rFonts w:ascii="Times New Roman" w:hAnsi="Times New Roman" w:cs="Times New Roman"/>
          <w:color w:val="auto"/>
        </w:rPr>
        <w:t>прочистки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и 5% селекционни сечи, проведени в </w:t>
      </w:r>
      <w:proofErr w:type="spellStart"/>
      <w:r w:rsidRPr="003E2EF3">
        <w:rPr>
          <w:rFonts w:ascii="Times New Roman" w:hAnsi="Times New Roman" w:cs="Times New Roman"/>
          <w:color w:val="auto"/>
        </w:rPr>
        <w:t>семепроизводствени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насаждения. Запазват се единично срещащите се и ценни дървесни видове.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 202</w:t>
      </w:r>
      <w:r w:rsidR="00200ADF" w:rsidRPr="003E2EF3">
        <w:rPr>
          <w:rFonts w:ascii="Times New Roman" w:hAnsi="Times New Roman" w:cs="Times New Roman"/>
          <w:color w:val="auto"/>
        </w:rPr>
        <w:t>3</w:t>
      </w:r>
      <w:r w:rsidRPr="003E2EF3">
        <w:rPr>
          <w:rFonts w:ascii="Times New Roman" w:hAnsi="Times New Roman" w:cs="Times New Roman"/>
          <w:color w:val="auto"/>
        </w:rPr>
        <w:t xml:space="preserve"> годината  площта на</w:t>
      </w:r>
      <w:r w:rsidR="00200ADF" w:rsidRPr="003E2EF3">
        <w:rPr>
          <w:rFonts w:ascii="Times New Roman" w:hAnsi="Times New Roman" w:cs="Times New Roman"/>
          <w:color w:val="auto"/>
        </w:rPr>
        <w:t xml:space="preserve"> </w:t>
      </w:r>
      <w:r w:rsidRPr="003E2EF3">
        <w:rPr>
          <w:rFonts w:ascii="Times New Roman" w:hAnsi="Times New Roman" w:cs="Times New Roman"/>
          <w:color w:val="auto"/>
        </w:rPr>
        <w:t>акациевите гори</w:t>
      </w:r>
      <w:r w:rsidR="00200ADF" w:rsidRPr="003E2EF3">
        <w:rPr>
          <w:rFonts w:ascii="Times New Roman" w:hAnsi="Times New Roman" w:cs="Times New Roman"/>
          <w:color w:val="auto"/>
        </w:rPr>
        <w:t xml:space="preserve"> не се </w:t>
      </w:r>
      <w:r w:rsidRPr="003E2EF3">
        <w:rPr>
          <w:rFonts w:ascii="Times New Roman" w:hAnsi="Times New Roman" w:cs="Times New Roman"/>
          <w:color w:val="auto"/>
        </w:rPr>
        <w:t xml:space="preserve">е увеличила </w:t>
      </w:r>
      <w:r w:rsidR="00200ADF" w:rsidRPr="003E2EF3">
        <w:rPr>
          <w:rFonts w:ascii="Times New Roman" w:hAnsi="Times New Roman" w:cs="Times New Roman"/>
          <w:color w:val="auto"/>
        </w:rPr>
        <w:t>. Д</w:t>
      </w:r>
      <w:r w:rsidRPr="003E2EF3">
        <w:rPr>
          <w:rFonts w:ascii="Times New Roman" w:hAnsi="Times New Roman" w:cs="Times New Roman"/>
          <w:color w:val="auto"/>
        </w:rPr>
        <w:t xml:space="preserve">руг вид от посочените в Списъка, който се наблюдава на територията на стопанството, това е </w:t>
      </w:r>
      <w:proofErr w:type="spellStart"/>
      <w:r w:rsidRPr="003E2EF3">
        <w:rPr>
          <w:rFonts w:ascii="Times New Roman" w:hAnsi="Times New Roman" w:cs="Times New Roman"/>
          <w:color w:val="auto"/>
        </w:rPr>
        <w:t>Аморфата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Pr="003E2EF3">
        <w:rPr>
          <w:rFonts w:ascii="Times New Roman" w:hAnsi="Times New Roman" w:cs="Times New Roman"/>
          <w:i/>
          <w:iCs/>
          <w:color w:val="auto"/>
        </w:rPr>
        <w:t>Amorphafruticosa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), която се е настанила като </w:t>
      </w:r>
      <w:proofErr w:type="spellStart"/>
      <w:r w:rsidRPr="003E2EF3">
        <w:rPr>
          <w:rFonts w:ascii="Times New Roman" w:hAnsi="Times New Roman" w:cs="Times New Roman"/>
          <w:color w:val="auto"/>
        </w:rPr>
        <w:t>подлесен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етаж в тополовите култури и създава проблем при отглеждането им.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1.14. Въздействие на дейностите по управление върху социалната среда; </w:t>
      </w:r>
    </w:p>
    <w:p w:rsidR="00214EB4" w:rsidRPr="003E2EF3" w:rsidRDefault="00214EB4" w:rsidP="00214EB4">
      <w:pPr>
        <w:pStyle w:val="Default"/>
        <w:rPr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Няма постъпили жалби и сигнали, свързани с правата и собствеността на местните общности, засегнати и заинтересовани страни и начина, по който са разрешени.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Няма въздействия върху източници на питейна вода и други ползвания на водни ресурси - ВКС 4.1 от Доклада за ГВКС.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Има ползване на дървесни и недървесни продукти от местни фирми.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Снабдяването с дърва на местното население се извършва ритмично и съгласно списъци от кметове.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обекти от културно-историческо, икономическо екологично, религиозно или духовно значение за местните общности - Данни за тяхното състояние съгласно изискванията за мониторинг на ВКС 6 от Доклада за ГВКС.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 годината няма постъпили жалби и сигнали, свързани с правата и собствеността на местните общности.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Няма регистрирани въздействия върху източници на питейна вода и други ползвания на водни ресурси - съгласно мониторинга на ВКС 4.1 от Доклада за ГВКС.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Постъпилите заявления за ползване на недървесни горски </w:t>
      </w:r>
      <w:proofErr w:type="spellStart"/>
      <w:r w:rsidRPr="003E2EF3">
        <w:rPr>
          <w:rFonts w:ascii="Times New Roman" w:hAnsi="Times New Roman" w:cs="Times New Roman"/>
          <w:color w:val="auto"/>
        </w:rPr>
        <w:t>продуктии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за настаняване на пчелини през 2021г. , са от физически и юридически лица.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Местното население закупува дърва за огрев от склад  на база установен ценоразпис след представен списък  от кмета на всяка община. Считаме, че местното население няма проблем с ползването на дърва за огрев.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Обектите от културно-историческо, икономическо екологично, религиозно или духовно значение за местните общности са в добро състояние.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:rsidR="00214EB4" w:rsidRPr="003E2EF3" w:rsidRDefault="00214EB4" w:rsidP="00214EB4">
      <w:pPr>
        <w:pStyle w:val="Default"/>
        <w:rPr>
          <w:b/>
          <w:bCs/>
          <w:i/>
          <w:iCs/>
          <w:color w:val="auto"/>
        </w:rPr>
      </w:pPr>
      <w:r w:rsidRPr="003E2EF3">
        <w:rPr>
          <w:b/>
          <w:bCs/>
          <w:i/>
          <w:iCs/>
          <w:color w:val="auto"/>
        </w:rPr>
        <w:t xml:space="preserve">1.15. Промени в околната среда; </w:t>
      </w:r>
    </w:p>
    <w:p w:rsidR="00214EB4" w:rsidRPr="003E2EF3" w:rsidRDefault="00214EB4" w:rsidP="00214EB4">
      <w:pPr>
        <w:pStyle w:val="Default"/>
        <w:rPr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lastRenderedPageBreak/>
        <w:t xml:space="preserve">- Има редки и застрашени местообитания - данни от т. 1.12. Представят се попълнени </w:t>
      </w:r>
      <w:proofErr w:type="spellStart"/>
      <w:r w:rsidRPr="003E2EF3">
        <w:rPr>
          <w:rFonts w:ascii="Times New Roman" w:hAnsi="Times New Roman" w:cs="Times New Roman"/>
          <w:color w:val="auto"/>
        </w:rPr>
        <w:t>проверовъчни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листи за редки и застрашени местообитания - ВКС 3 от Доклада за ГВКС.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Популации на редки и застрашени видове от т.1.11 са в добро състояние. Предоставени са попълнени </w:t>
      </w:r>
      <w:proofErr w:type="spellStart"/>
      <w:r w:rsidRPr="003E2EF3">
        <w:rPr>
          <w:rFonts w:ascii="Times New Roman" w:hAnsi="Times New Roman" w:cs="Times New Roman"/>
          <w:color w:val="auto"/>
        </w:rPr>
        <w:t>проверовъчни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листи за популации на редки и застрашени видове - ВКС 1.2 и ВКС 1.3. от Доклада за ГВКС.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На територията на стопанството има защитени територии и зони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– Няма издадени заповеди за заличаване/обявяване на защитени територии или защитени зони.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- На територията на стопанството няма големи природни нарушения.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Здравословното състояние на екосистеми от ВКС 3 и ГФС, които са влезли в миналогодишният мониторинг е задоволително, наблюдават се процеси на съхнене, в повечето описания строеж е равномерен с проста структура, не се наблюдават големи отворени пространства в описаните гори. Не се наблюдава голямо наличие на </w:t>
      </w:r>
      <w:proofErr w:type="spellStart"/>
      <w:r w:rsidRPr="003E2EF3">
        <w:rPr>
          <w:rFonts w:ascii="Times New Roman" w:hAnsi="Times New Roman" w:cs="Times New Roman"/>
          <w:color w:val="auto"/>
        </w:rPr>
        <w:t>биотопна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дървесина с диаметър по-голям от 22 см. Не се наблюдават </w:t>
      </w:r>
      <w:proofErr w:type="spellStart"/>
      <w:r w:rsidRPr="003E2EF3">
        <w:rPr>
          <w:rFonts w:ascii="Times New Roman" w:hAnsi="Times New Roman" w:cs="Times New Roman"/>
          <w:color w:val="auto"/>
        </w:rPr>
        <w:t>сукцесионни</w:t>
      </w:r>
      <w:proofErr w:type="spellEnd"/>
      <w:r w:rsidRPr="003E2EF3">
        <w:rPr>
          <w:rFonts w:ascii="Times New Roman" w:hAnsi="Times New Roman" w:cs="Times New Roman"/>
          <w:color w:val="auto"/>
        </w:rPr>
        <w:t xml:space="preserve"> процеси.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През годината в ГТДС са наблюдавани единично срещани екземпляри от някои от описаните в Доклада за ГВКС в 1.2. и 1.3. видове и такива, които не са вписани в него, но извън ГТ.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Защитени територии и зони - няма промяна по тях. В сайта на РИОСВ Русе няма публикувани нови планове за управление. Няма новосъздадени защитени територии и зони на територията на </w:t>
      </w:r>
      <w:r w:rsidR="00DE788C" w:rsidRPr="003E2EF3">
        <w:rPr>
          <w:rFonts w:ascii="Times New Roman" w:hAnsi="Times New Roman" w:cs="Times New Roman"/>
          <w:color w:val="auto"/>
        </w:rPr>
        <w:t>ТП „</w:t>
      </w:r>
      <w:r w:rsidRPr="003E2EF3">
        <w:rPr>
          <w:rFonts w:ascii="Times New Roman" w:hAnsi="Times New Roman" w:cs="Times New Roman"/>
          <w:color w:val="auto"/>
        </w:rPr>
        <w:t>ДГС Силистра</w:t>
      </w:r>
      <w:r w:rsidR="00DE788C" w:rsidRPr="003E2EF3">
        <w:rPr>
          <w:rFonts w:ascii="Times New Roman" w:hAnsi="Times New Roman" w:cs="Times New Roman"/>
          <w:color w:val="auto"/>
        </w:rPr>
        <w:t>“</w:t>
      </w:r>
      <w:r w:rsidRPr="003E2EF3">
        <w:rPr>
          <w:rFonts w:ascii="Times New Roman" w:hAnsi="Times New Roman" w:cs="Times New Roman"/>
          <w:color w:val="auto"/>
        </w:rPr>
        <w:t>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Няма регистрирани промени в следствие на природни нарушения или антропогенни въздействия в границите на 33 и ЗТ.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>За годината няма възникнали големи природни нарушения.</w:t>
      </w:r>
    </w:p>
    <w:p w:rsidR="00214EB4" w:rsidRPr="003E2EF3" w:rsidRDefault="00214EB4" w:rsidP="00214EB4">
      <w:pPr>
        <w:tabs>
          <w:tab w:val="left" w:pos="975"/>
        </w:tabs>
        <w:spacing w:after="160" w:line="259" w:lineRule="auto"/>
        <w:rPr>
          <w:rFonts w:ascii="Arial" w:eastAsia="Calibri" w:hAnsi="Arial" w:cs="Arial"/>
          <w:b/>
          <w:bCs/>
        </w:rPr>
      </w:pPr>
    </w:p>
    <w:p w:rsidR="00214EB4" w:rsidRPr="003E2EF3" w:rsidRDefault="00214EB4" w:rsidP="00214EB4">
      <w:pPr>
        <w:tabs>
          <w:tab w:val="left" w:pos="975"/>
        </w:tabs>
        <w:spacing w:after="160" w:line="259" w:lineRule="auto"/>
        <w:rPr>
          <w:rFonts w:ascii="Arial" w:eastAsia="Calibri" w:hAnsi="Arial" w:cs="Arial"/>
          <w:b/>
          <w:bCs/>
        </w:rPr>
      </w:pPr>
    </w:p>
    <w:p w:rsidR="00214EB4" w:rsidRPr="003E2EF3" w:rsidRDefault="00214EB4" w:rsidP="00214EB4">
      <w:pPr>
        <w:tabs>
          <w:tab w:val="left" w:pos="975"/>
        </w:tabs>
        <w:spacing w:after="160" w:line="259" w:lineRule="auto"/>
        <w:rPr>
          <w:rFonts w:ascii="Arial" w:eastAsia="Calibri" w:hAnsi="Arial" w:cs="Arial"/>
          <w:b/>
          <w:bCs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  <w:r w:rsidRPr="003E2EF3">
        <w:rPr>
          <w:rFonts w:ascii="Times New Roman" w:hAnsi="Times New Roman" w:cs="Times New Roman"/>
          <w:color w:val="auto"/>
        </w:rPr>
        <w:t xml:space="preserve">В заключение на настоящия анализ може да се твърди, че ТП </w:t>
      </w:r>
      <w:r w:rsidR="00DE788C" w:rsidRPr="003E2EF3">
        <w:rPr>
          <w:rFonts w:ascii="Times New Roman" w:hAnsi="Times New Roman" w:cs="Times New Roman"/>
          <w:color w:val="auto"/>
        </w:rPr>
        <w:t>„ДГС-</w:t>
      </w:r>
      <w:r w:rsidRPr="003E2EF3">
        <w:rPr>
          <w:rFonts w:ascii="Times New Roman" w:hAnsi="Times New Roman" w:cs="Times New Roman"/>
          <w:color w:val="auto"/>
        </w:rPr>
        <w:t xml:space="preserve">Силистра“ работи в посока осигуряване провеждането на последователна и координирана горска политика и създаване на необходими условия гарантиращи подобряване и устойчиво управление на горите. </w:t>
      </w: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pStyle w:val="Default"/>
        <w:rPr>
          <w:rFonts w:ascii="Times New Roman" w:hAnsi="Times New Roman" w:cs="Times New Roman"/>
          <w:color w:val="auto"/>
        </w:rPr>
      </w:pPr>
    </w:p>
    <w:p w:rsidR="00214EB4" w:rsidRPr="003E2EF3" w:rsidRDefault="00214EB4" w:rsidP="00214EB4">
      <w:pPr>
        <w:tabs>
          <w:tab w:val="left" w:pos="975"/>
        </w:tabs>
        <w:spacing w:after="160" w:line="259" w:lineRule="auto"/>
        <w:rPr>
          <w:rFonts w:ascii="Arial" w:eastAsia="Calibri" w:hAnsi="Arial" w:cs="Arial"/>
          <w:b/>
          <w:bCs/>
        </w:rPr>
      </w:pPr>
    </w:p>
    <w:p w:rsidR="00214EB4" w:rsidRPr="00CC0B10" w:rsidRDefault="00214EB4" w:rsidP="00214EB4">
      <w:pPr>
        <w:tabs>
          <w:tab w:val="left" w:pos="975"/>
        </w:tabs>
        <w:rPr>
          <w:rFonts w:eastAsia="Calibri"/>
          <w:lang w:val="bg-BG"/>
        </w:rPr>
      </w:pPr>
      <w:r w:rsidRPr="003E2EF3">
        <w:rPr>
          <w:rFonts w:eastAsia="Calibri"/>
          <w:lang w:val="bg-BG"/>
        </w:rPr>
        <w:t>28</w:t>
      </w:r>
      <w:r w:rsidRPr="003E2EF3">
        <w:rPr>
          <w:rFonts w:eastAsia="Calibri"/>
        </w:rPr>
        <w:t>.0</w:t>
      </w:r>
      <w:r w:rsidRPr="003E2EF3">
        <w:rPr>
          <w:rFonts w:eastAsia="Calibri"/>
          <w:lang w:val="bg-BG"/>
        </w:rPr>
        <w:t>5</w:t>
      </w:r>
      <w:r w:rsidRPr="003E2EF3">
        <w:rPr>
          <w:rFonts w:eastAsia="Calibri"/>
        </w:rPr>
        <w:t>.202</w:t>
      </w:r>
      <w:r w:rsidRPr="003E2EF3">
        <w:rPr>
          <w:rFonts w:eastAsia="Calibri"/>
          <w:lang w:val="bg-BG"/>
        </w:rPr>
        <w:t>4</w:t>
      </w:r>
      <w:r w:rsidRPr="003E2EF3">
        <w:rPr>
          <w:rFonts w:eastAsia="Calibri"/>
        </w:rPr>
        <w:t>г.</w:t>
      </w:r>
      <w:r w:rsidR="002C618F" w:rsidRPr="003E2EF3">
        <w:rPr>
          <w:rFonts w:eastAsia="Calibri"/>
          <w:lang w:val="bg-BG"/>
        </w:rPr>
        <w:t xml:space="preserve"> </w:t>
      </w:r>
      <w:proofErr w:type="spellStart"/>
      <w:r w:rsidRPr="003E2EF3">
        <w:rPr>
          <w:rFonts w:eastAsia="Calibri"/>
          <w:b/>
          <w:bCs/>
        </w:rPr>
        <w:t>Изготвил</w:t>
      </w:r>
      <w:proofErr w:type="spellEnd"/>
      <w:r w:rsidRPr="003E2EF3">
        <w:rPr>
          <w:rFonts w:eastAsia="Calibri"/>
          <w:b/>
          <w:bCs/>
        </w:rPr>
        <w:t>:</w:t>
      </w:r>
      <w:r w:rsidRPr="003E2EF3">
        <w:rPr>
          <w:rFonts w:eastAsia="Calibri"/>
        </w:rPr>
        <w:t xml:space="preserve"> </w:t>
      </w:r>
      <w:r w:rsidR="00CC0B10">
        <w:rPr>
          <w:rFonts w:eastAsia="Calibri"/>
          <w:lang w:val="bg-BG"/>
        </w:rPr>
        <w:t xml:space="preserve"> </w:t>
      </w:r>
      <w:bookmarkStart w:id="6" w:name="_GoBack"/>
      <w:r w:rsidR="00CC0B10" w:rsidRPr="00CC0B10">
        <w:rPr>
          <w:rFonts w:eastAsia="Calibri"/>
          <w:color w:val="00B050"/>
          <w:lang w:val="bg-BG"/>
        </w:rPr>
        <w:t xml:space="preserve">заличен </w:t>
      </w:r>
      <w:proofErr w:type="gramStart"/>
      <w:r w:rsidR="00CC0B10" w:rsidRPr="00CC0B10">
        <w:rPr>
          <w:rFonts w:eastAsia="Calibri"/>
          <w:color w:val="00B050"/>
          <w:lang w:val="bg-BG"/>
        </w:rPr>
        <w:t>съгласно  чл.2</w:t>
      </w:r>
      <w:proofErr w:type="gramEnd"/>
      <w:r w:rsidR="00CC0B10" w:rsidRPr="00CC0B10">
        <w:rPr>
          <w:rFonts w:eastAsia="Calibri"/>
          <w:color w:val="00B050"/>
          <w:lang w:val="bg-BG"/>
        </w:rPr>
        <w:t xml:space="preserve"> от ЗЗЛД</w:t>
      </w:r>
      <w:bookmarkEnd w:id="6"/>
    </w:p>
    <w:p w:rsidR="00214EB4" w:rsidRPr="003E2EF3" w:rsidRDefault="00214EB4" w:rsidP="00214EB4">
      <w:pPr>
        <w:tabs>
          <w:tab w:val="left" w:pos="975"/>
        </w:tabs>
        <w:rPr>
          <w:rFonts w:eastAsia="Calibri"/>
          <w:b/>
          <w:bCs/>
          <w:lang w:val="bg-BG"/>
        </w:rPr>
      </w:pPr>
      <w:proofErr w:type="spellStart"/>
      <w:proofErr w:type="gramStart"/>
      <w:r w:rsidRPr="003E2EF3">
        <w:rPr>
          <w:rFonts w:eastAsia="Calibri"/>
        </w:rPr>
        <w:t>гр</w:t>
      </w:r>
      <w:proofErr w:type="spellEnd"/>
      <w:proofErr w:type="gramEnd"/>
      <w:r w:rsidRPr="003E2EF3">
        <w:rPr>
          <w:rFonts w:eastAsia="Calibri"/>
        </w:rPr>
        <w:t xml:space="preserve">. </w:t>
      </w:r>
      <w:proofErr w:type="spellStart"/>
      <w:r w:rsidRPr="003E2EF3">
        <w:rPr>
          <w:rFonts w:eastAsia="Calibri"/>
        </w:rPr>
        <w:t>Силистра</w:t>
      </w:r>
      <w:r w:rsidRPr="003E2EF3">
        <w:rPr>
          <w:rFonts w:eastAsia="Calibri"/>
          <w:b/>
          <w:bCs/>
        </w:rPr>
        <w:t>инж</w:t>
      </w:r>
      <w:proofErr w:type="spellEnd"/>
      <w:r w:rsidRPr="003E2EF3">
        <w:rPr>
          <w:rFonts w:eastAsia="Calibri"/>
          <w:b/>
          <w:bCs/>
        </w:rPr>
        <w:t xml:space="preserve">. </w:t>
      </w:r>
      <w:r w:rsidRPr="003E2EF3">
        <w:rPr>
          <w:rFonts w:eastAsia="Calibri"/>
          <w:b/>
          <w:bCs/>
          <w:lang w:val="bg-BG"/>
        </w:rPr>
        <w:t>Велико Петков</w:t>
      </w:r>
    </w:p>
    <w:p w:rsidR="00214EB4" w:rsidRPr="003E2EF3" w:rsidRDefault="00DE788C" w:rsidP="00214EB4">
      <w:pPr>
        <w:tabs>
          <w:tab w:val="left" w:pos="975"/>
        </w:tabs>
        <w:spacing w:after="160"/>
        <w:rPr>
          <w:rFonts w:eastAsia="Calibri"/>
          <w:i/>
          <w:iCs/>
        </w:rPr>
      </w:pPr>
      <w:r w:rsidRPr="003E2EF3">
        <w:rPr>
          <w:rFonts w:eastAsia="Calibri"/>
          <w:i/>
          <w:iCs/>
          <w:lang w:val="bg-BG"/>
        </w:rPr>
        <w:t>зам.директор</w:t>
      </w:r>
      <w:r w:rsidR="00214EB4" w:rsidRPr="003E2EF3">
        <w:rPr>
          <w:rFonts w:eastAsia="Calibri"/>
          <w:i/>
          <w:iCs/>
        </w:rPr>
        <w:t xml:space="preserve"> </w:t>
      </w:r>
      <w:proofErr w:type="spellStart"/>
      <w:r w:rsidR="00214EB4" w:rsidRPr="003E2EF3">
        <w:rPr>
          <w:rFonts w:eastAsia="Calibri"/>
          <w:i/>
          <w:iCs/>
        </w:rPr>
        <w:t>при</w:t>
      </w:r>
      <w:proofErr w:type="spellEnd"/>
      <w:r w:rsidR="00214EB4" w:rsidRPr="003E2EF3">
        <w:rPr>
          <w:rFonts w:eastAsia="Calibri"/>
          <w:i/>
          <w:iCs/>
        </w:rPr>
        <w:t xml:space="preserve"> ТП </w:t>
      </w:r>
      <w:r w:rsidR="00214EB4" w:rsidRPr="003E2EF3">
        <w:rPr>
          <w:rFonts w:eastAsia="Calibri"/>
          <w:i/>
          <w:iCs/>
          <w:lang w:val="bg-BG"/>
        </w:rPr>
        <w:t>„</w:t>
      </w:r>
      <w:r w:rsidR="00214EB4" w:rsidRPr="003E2EF3">
        <w:rPr>
          <w:rFonts w:eastAsia="Calibri"/>
          <w:i/>
          <w:iCs/>
        </w:rPr>
        <w:t>ДГС</w:t>
      </w:r>
      <w:r w:rsidR="00214EB4" w:rsidRPr="003E2EF3">
        <w:rPr>
          <w:rFonts w:eastAsia="Calibri"/>
          <w:i/>
          <w:iCs/>
          <w:lang w:val="bg-BG"/>
        </w:rPr>
        <w:t>-</w:t>
      </w:r>
      <w:proofErr w:type="spellStart"/>
      <w:r w:rsidR="00214EB4" w:rsidRPr="003E2EF3">
        <w:rPr>
          <w:rFonts w:eastAsia="Calibri"/>
          <w:i/>
          <w:iCs/>
        </w:rPr>
        <w:t>Силистра</w:t>
      </w:r>
      <w:proofErr w:type="spellEnd"/>
      <w:r w:rsidR="00214EB4" w:rsidRPr="003E2EF3">
        <w:rPr>
          <w:rFonts w:eastAsia="Calibri"/>
          <w:i/>
          <w:iCs/>
        </w:rPr>
        <w:t>“</w:t>
      </w:r>
    </w:p>
    <w:p w:rsidR="00214EB4" w:rsidRPr="00214EB4" w:rsidRDefault="00214EB4" w:rsidP="00214EB4">
      <w:pPr>
        <w:rPr>
          <w:lang w:val="bg-BG"/>
        </w:rPr>
      </w:pPr>
    </w:p>
    <w:sectPr w:rsidR="00214EB4" w:rsidRPr="00214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C25" w:rsidRDefault="009E4C25" w:rsidP="00B63D2A">
      <w:r>
        <w:separator/>
      </w:r>
    </w:p>
  </w:endnote>
  <w:endnote w:type="continuationSeparator" w:id="0">
    <w:p w:rsidR="009E4C25" w:rsidRDefault="009E4C25" w:rsidP="00B63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C25" w:rsidRDefault="009E4C25" w:rsidP="00B63D2A">
      <w:r>
        <w:separator/>
      </w:r>
    </w:p>
  </w:footnote>
  <w:footnote w:type="continuationSeparator" w:id="0">
    <w:p w:rsidR="009E4C25" w:rsidRDefault="009E4C25" w:rsidP="00B63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1F9A"/>
    <w:multiLevelType w:val="hybridMultilevel"/>
    <w:tmpl w:val="803041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C2A73"/>
    <w:multiLevelType w:val="hybridMultilevel"/>
    <w:tmpl w:val="58E841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B1FB5"/>
    <w:multiLevelType w:val="hybridMultilevel"/>
    <w:tmpl w:val="76A65E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75C18"/>
    <w:multiLevelType w:val="hybridMultilevel"/>
    <w:tmpl w:val="06A8B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470DFC"/>
    <w:multiLevelType w:val="hybridMultilevel"/>
    <w:tmpl w:val="93E098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D341AC"/>
    <w:multiLevelType w:val="hybridMultilevel"/>
    <w:tmpl w:val="192E81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681195"/>
    <w:multiLevelType w:val="multilevel"/>
    <w:tmpl w:val="DB0C0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BCF44C9"/>
    <w:multiLevelType w:val="hybridMultilevel"/>
    <w:tmpl w:val="26E0BC42"/>
    <w:lvl w:ilvl="0" w:tplc="53623A7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B50312"/>
    <w:multiLevelType w:val="hybridMultilevel"/>
    <w:tmpl w:val="0F3A66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BE1640"/>
    <w:multiLevelType w:val="hybridMultilevel"/>
    <w:tmpl w:val="02E683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F63D80"/>
    <w:multiLevelType w:val="hybridMultilevel"/>
    <w:tmpl w:val="0B261E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3E0DF7"/>
    <w:multiLevelType w:val="hybridMultilevel"/>
    <w:tmpl w:val="6AA6C8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8730AE"/>
    <w:multiLevelType w:val="hybridMultilevel"/>
    <w:tmpl w:val="F8E87A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8D76EC"/>
    <w:multiLevelType w:val="hybridMultilevel"/>
    <w:tmpl w:val="D938F6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9A27F9"/>
    <w:multiLevelType w:val="hybridMultilevel"/>
    <w:tmpl w:val="0DC6CD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542577"/>
    <w:multiLevelType w:val="hybridMultilevel"/>
    <w:tmpl w:val="796CA8B8"/>
    <w:lvl w:ilvl="0" w:tplc="53623A7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77A29"/>
    <w:multiLevelType w:val="hybridMultilevel"/>
    <w:tmpl w:val="7FF2E5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10"/>
  </w:num>
  <w:num w:numId="5">
    <w:abstractNumId w:val="0"/>
  </w:num>
  <w:num w:numId="6">
    <w:abstractNumId w:val="16"/>
  </w:num>
  <w:num w:numId="7">
    <w:abstractNumId w:val="9"/>
  </w:num>
  <w:num w:numId="8">
    <w:abstractNumId w:val="11"/>
  </w:num>
  <w:num w:numId="9">
    <w:abstractNumId w:val="8"/>
  </w:num>
  <w:num w:numId="10">
    <w:abstractNumId w:val="3"/>
  </w:num>
  <w:num w:numId="11">
    <w:abstractNumId w:val="1"/>
  </w:num>
  <w:num w:numId="12">
    <w:abstractNumId w:val="14"/>
  </w:num>
  <w:num w:numId="13">
    <w:abstractNumId w:val="13"/>
  </w:num>
  <w:num w:numId="14">
    <w:abstractNumId w:val="2"/>
  </w:num>
  <w:num w:numId="15">
    <w:abstractNumId w:val="5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EB4"/>
    <w:rsid w:val="000339C0"/>
    <w:rsid w:val="00044582"/>
    <w:rsid w:val="00087C22"/>
    <w:rsid w:val="000A4B52"/>
    <w:rsid w:val="000A7665"/>
    <w:rsid w:val="000B21CC"/>
    <w:rsid w:val="000B4B60"/>
    <w:rsid w:val="000C4366"/>
    <w:rsid w:val="000E7ABB"/>
    <w:rsid w:val="00120C67"/>
    <w:rsid w:val="00150DA4"/>
    <w:rsid w:val="00151C97"/>
    <w:rsid w:val="00157DE7"/>
    <w:rsid w:val="001A41A8"/>
    <w:rsid w:val="001C3583"/>
    <w:rsid w:val="001F42EF"/>
    <w:rsid w:val="00200ADF"/>
    <w:rsid w:val="002011C3"/>
    <w:rsid w:val="00214EB4"/>
    <w:rsid w:val="0022589C"/>
    <w:rsid w:val="00267EE8"/>
    <w:rsid w:val="002B41A5"/>
    <w:rsid w:val="002C00F2"/>
    <w:rsid w:val="002C618F"/>
    <w:rsid w:val="002C6C04"/>
    <w:rsid w:val="002E7A9A"/>
    <w:rsid w:val="00327B4F"/>
    <w:rsid w:val="003641F0"/>
    <w:rsid w:val="00373BAB"/>
    <w:rsid w:val="00382853"/>
    <w:rsid w:val="003B1763"/>
    <w:rsid w:val="003B38CC"/>
    <w:rsid w:val="003E26E5"/>
    <w:rsid w:val="003E2EF3"/>
    <w:rsid w:val="003E407A"/>
    <w:rsid w:val="003F5143"/>
    <w:rsid w:val="00422566"/>
    <w:rsid w:val="00425533"/>
    <w:rsid w:val="00450E34"/>
    <w:rsid w:val="004547AC"/>
    <w:rsid w:val="004626B5"/>
    <w:rsid w:val="00490A2F"/>
    <w:rsid w:val="004A2A12"/>
    <w:rsid w:val="004A66DA"/>
    <w:rsid w:val="004D35B3"/>
    <w:rsid w:val="004D4C68"/>
    <w:rsid w:val="004E2854"/>
    <w:rsid w:val="005230DF"/>
    <w:rsid w:val="00545D09"/>
    <w:rsid w:val="005504A2"/>
    <w:rsid w:val="0055289A"/>
    <w:rsid w:val="005778B3"/>
    <w:rsid w:val="00594F7B"/>
    <w:rsid w:val="005A1564"/>
    <w:rsid w:val="005B4687"/>
    <w:rsid w:val="005E4013"/>
    <w:rsid w:val="005E5F83"/>
    <w:rsid w:val="006103D8"/>
    <w:rsid w:val="006B0721"/>
    <w:rsid w:val="006B585D"/>
    <w:rsid w:val="00727B3D"/>
    <w:rsid w:val="00737019"/>
    <w:rsid w:val="00773613"/>
    <w:rsid w:val="007D5DDF"/>
    <w:rsid w:val="00827FC1"/>
    <w:rsid w:val="00871FFB"/>
    <w:rsid w:val="008967B1"/>
    <w:rsid w:val="008977F6"/>
    <w:rsid w:val="008B3095"/>
    <w:rsid w:val="008F3322"/>
    <w:rsid w:val="00952AE4"/>
    <w:rsid w:val="0095300A"/>
    <w:rsid w:val="0096554C"/>
    <w:rsid w:val="0098235F"/>
    <w:rsid w:val="009A0641"/>
    <w:rsid w:val="009B618F"/>
    <w:rsid w:val="009C1DC8"/>
    <w:rsid w:val="009E4C25"/>
    <w:rsid w:val="00A3737E"/>
    <w:rsid w:val="00A52DFF"/>
    <w:rsid w:val="00A5424C"/>
    <w:rsid w:val="00A60760"/>
    <w:rsid w:val="00A6577A"/>
    <w:rsid w:val="00A950B7"/>
    <w:rsid w:val="00AA4C3D"/>
    <w:rsid w:val="00AB32B5"/>
    <w:rsid w:val="00AD5B1A"/>
    <w:rsid w:val="00AD60D9"/>
    <w:rsid w:val="00B04A03"/>
    <w:rsid w:val="00B101C8"/>
    <w:rsid w:val="00B433D7"/>
    <w:rsid w:val="00B6118F"/>
    <w:rsid w:val="00B63D2A"/>
    <w:rsid w:val="00B90D5D"/>
    <w:rsid w:val="00BA1AA8"/>
    <w:rsid w:val="00BA3A7C"/>
    <w:rsid w:val="00BD0A05"/>
    <w:rsid w:val="00BD15DB"/>
    <w:rsid w:val="00BE5E62"/>
    <w:rsid w:val="00C27E21"/>
    <w:rsid w:val="00C41E21"/>
    <w:rsid w:val="00C534D8"/>
    <w:rsid w:val="00C62843"/>
    <w:rsid w:val="00C63CAF"/>
    <w:rsid w:val="00C8505D"/>
    <w:rsid w:val="00CB4033"/>
    <w:rsid w:val="00CC0B10"/>
    <w:rsid w:val="00CE6B9E"/>
    <w:rsid w:val="00CF1B00"/>
    <w:rsid w:val="00D31E45"/>
    <w:rsid w:val="00D349A2"/>
    <w:rsid w:val="00DE1AF5"/>
    <w:rsid w:val="00DE788C"/>
    <w:rsid w:val="00DF13D4"/>
    <w:rsid w:val="00E02A8D"/>
    <w:rsid w:val="00E208AC"/>
    <w:rsid w:val="00E26712"/>
    <w:rsid w:val="00E33526"/>
    <w:rsid w:val="00E61F1F"/>
    <w:rsid w:val="00E70585"/>
    <w:rsid w:val="00E76A88"/>
    <w:rsid w:val="00EC34CE"/>
    <w:rsid w:val="00EC6DF3"/>
    <w:rsid w:val="00F0265F"/>
    <w:rsid w:val="00F04FEE"/>
    <w:rsid w:val="00F21EFE"/>
    <w:rsid w:val="00F82938"/>
    <w:rsid w:val="00F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267EE8"/>
    <w:pPr>
      <w:spacing w:before="100" w:beforeAutospacing="1" w:after="100" w:afterAutospacing="1"/>
      <w:outlineLvl w:val="1"/>
    </w:pPr>
    <w:rPr>
      <w:b/>
      <w:bCs/>
      <w:sz w:val="36"/>
      <w:szCs w:val="3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14EB4"/>
    <w:rPr>
      <w:color w:val="0000FF"/>
      <w:u w:val="single"/>
    </w:rPr>
  </w:style>
  <w:style w:type="paragraph" w:styleId="a4">
    <w:name w:val="Title"/>
    <w:basedOn w:val="a"/>
    <w:link w:val="a5"/>
    <w:qFormat/>
    <w:rsid w:val="00214EB4"/>
    <w:pPr>
      <w:jc w:val="center"/>
    </w:pPr>
    <w:rPr>
      <w:rFonts w:ascii="Calibri" w:eastAsia="Calibri" w:hAnsi="Calibri"/>
      <w:sz w:val="28"/>
      <w:szCs w:val="22"/>
      <w:u w:val="single"/>
      <w:lang w:val="bg-BG" w:eastAsia="bg-BG"/>
    </w:rPr>
  </w:style>
  <w:style w:type="character" w:customStyle="1" w:styleId="a5">
    <w:name w:val="Заглавие Знак"/>
    <w:basedOn w:val="a0"/>
    <w:link w:val="a4"/>
    <w:rsid w:val="00214EB4"/>
    <w:rPr>
      <w:rFonts w:ascii="Calibri" w:eastAsia="Calibri" w:hAnsi="Calibri" w:cs="Times New Roman"/>
      <w:sz w:val="28"/>
      <w:u w:val="single"/>
      <w:lang w:eastAsia="bg-BG"/>
    </w:rPr>
  </w:style>
  <w:style w:type="paragraph" w:styleId="a6">
    <w:name w:val="Subtitle"/>
    <w:basedOn w:val="a"/>
    <w:next w:val="a"/>
    <w:link w:val="a7"/>
    <w:qFormat/>
    <w:rsid w:val="00214EB4"/>
    <w:pPr>
      <w:spacing w:after="60"/>
      <w:jc w:val="center"/>
      <w:outlineLvl w:val="1"/>
    </w:pPr>
    <w:rPr>
      <w:rFonts w:ascii="Cambria" w:hAnsi="Cambria"/>
    </w:rPr>
  </w:style>
  <w:style w:type="character" w:customStyle="1" w:styleId="a7">
    <w:name w:val="Подзаглавие Знак"/>
    <w:basedOn w:val="a0"/>
    <w:link w:val="a6"/>
    <w:rsid w:val="00214EB4"/>
    <w:rPr>
      <w:rFonts w:ascii="Cambria" w:eastAsia="Times New Roman" w:hAnsi="Cambria" w:cs="Times New Roman"/>
      <w:sz w:val="24"/>
      <w:szCs w:val="24"/>
      <w:lang w:val="en-US"/>
    </w:rPr>
  </w:style>
  <w:style w:type="paragraph" w:styleId="a8">
    <w:name w:val="List Paragraph"/>
    <w:basedOn w:val="a"/>
    <w:uiPriority w:val="34"/>
    <w:qFormat/>
    <w:rsid w:val="00214EB4"/>
    <w:pPr>
      <w:ind w:left="720"/>
      <w:contextualSpacing/>
    </w:pPr>
  </w:style>
  <w:style w:type="paragraph" w:customStyle="1" w:styleId="Default">
    <w:name w:val="Default"/>
    <w:rsid w:val="00214EB4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bg-BG"/>
    </w:rPr>
  </w:style>
  <w:style w:type="paragraph" w:styleId="a9">
    <w:name w:val="header"/>
    <w:basedOn w:val="a"/>
    <w:link w:val="aa"/>
    <w:uiPriority w:val="99"/>
    <w:unhideWhenUsed/>
    <w:rsid w:val="00B63D2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B63D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footer"/>
    <w:basedOn w:val="a"/>
    <w:link w:val="ac"/>
    <w:uiPriority w:val="99"/>
    <w:unhideWhenUsed/>
    <w:rsid w:val="00B63D2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B63D2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лавие 2 Знак"/>
    <w:basedOn w:val="a0"/>
    <w:link w:val="2"/>
    <w:uiPriority w:val="9"/>
    <w:rsid w:val="00267EE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267EE8"/>
    <w:pPr>
      <w:spacing w:before="100" w:beforeAutospacing="1" w:after="100" w:afterAutospacing="1"/>
      <w:outlineLvl w:val="1"/>
    </w:pPr>
    <w:rPr>
      <w:b/>
      <w:bCs/>
      <w:sz w:val="36"/>
      <w:szCs w:val="3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14EB4"/>
    <w:rPr>
      <w:color w:val="0000FF"/>
      <w:u w:val="single"/>
    </w:rPr>
  </w:style>
  <w:style w:type="paragraph" w:styleId="a4">
    <w:name w:val="Title"/>
    <w:basedOn w:val="a"/>
    <w:link w:val="a5"/>
    <w:qFormat/>
    <w:rsid w:val="00214EB4"/>
    <w:pPr>
      <w:jc w:val="center"/>
    </w:pPr>
    <w:rPr>
      <w:rFonts w:ascii="Calibri" w:eastAsia="Calibri" w:hAnsi="Calibri"/>
      <w:sz w:val="28"/>
      <w:szCs w:val="22"/>
      <w:u w:val="single"/>
      <w:lang w:val="bg-BG" w:eastAsia="bg-BG"/>
    </w:rPr>
  </w:style>
  <w:style w:type="character" w:customStyle="1" w:styleId="a5">
    <w:name w:val="Заглавие Знак"/>
    <w:basedOn w:val="a0"/>
    <w:link w:val="a4"/>
    <w:rsid w:val="00214EB4"/>
    <w:rPr>
      <w:rFonts w:ascii="Calibri" w:eastAsia="Calibri" w:hAnsi="Calibri" w:cs="Times New Roman"/>
      <w:sz w:val="28"/>
      <w:u w:val="single"/>
      <w:lang w:eastAsia="bg-BG"/>
    </w:rPr>
  </w:style>
  <w:style w:type="paragraph" w:styleId="a6">
    <w:name w:val="Subtitle"/>
    <w:basedOn w:val="a"/>
    <w:next w:val="a"/>
    <w:link w:val="a7"/>
    <w:qFormat/>
    <w:rsid w:val="00214EB4"/>
    <w:pPr>
      <w:spacing w:after="60"/>
      <w:jc w:val="center"/>
      <w:outlineLvl w:val="1"/>
    </w:pPr>
    <w:rPr>
      <w:rFonts w:ascii="Cambria" w:hAnsi="Cambria"/>
    </w:rPr>
  </w:style>
  <w:style w:type="character" w:customStyle="1" w:styleId="a7">
    <w:name w:val="Подзаглавие Знак"/>
    <w:basedOn w:val="a0"/>
    <w:link w:val="a6"/>
    <w:rsid w:val="00214EB4"/>
    <w:rPr>
      <w:rFonts w:ascii="Cambria" w:eastAsia="Times New Roman" w:hAnsi="Cambria" w:cs="Times New Roman"/>
      <w:sz w:val="24"/>
      <w:szCs w:val="24"/>
      <w:lang w:val="en-US"/>
    </w:rPr>
  </w:style>
  <w:style w:type="paragraph" w:styleId="a8">
    <w:name w:val="List Paragraph"/>
    <w:basedOn w:val="a"/>
    <w:uiPriority w:val="34"/>
    <w:qFormat/>
    <w:rsid w:val="00214EB4"/>
    <w:pPr>
      <w:ind w:left="720"/>
      <w:contextualSpacing/>
    </w:pPr>
  </w:style>
  <w:style w:type="paragraph" w:customStyle="1" w:styleId="Default">
    <w:name w:val="Default"/>
    <w:rsid w:val="00214EB4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bg-BG"/>
    </w:rPr>
  </w:style>
  <w:style w:type="paragraph" w:styleId="a9">
    <w:name w:val="header"/>
    <w:basedOn w:val="a"/>
    <w:link w:val="aa"/>
    <w:uiPriority w:val="99"/>
    <w:unhideWhenUsed/>
    <w:rsid w:val="00B63D2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B63D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footer"/>
    <w:basedOn w:val="a"/>
    <w:link w:val="ac"/>
    <w:uiPriority w:val="99"/>
    <w:unhideWhenUsed/>
    <w:rsid w:val="00B63D2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B63D2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лавие 2 Знак"/>
    <w:basedOn w:val="a0"/>
    <w:link w:val="2"/>
    <w:uiPriority w:val="9"/>
    <w:rsid w:val="00267EE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ilistra@scdp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81B9E-458E-40E1-B06E-0B99FD467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2231</TotalTime>
  <Pages>16</Pages>
  <Words>5226</Words>
  <Characters>29790</Characters>
  <Application>Microsoft Office Word</Application>
  <DocSecurity>0</DocSecurity>
  <Lines>248</Lines>
  <Paragraphs>69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251</cp:revision>
  <dcterms:created xsi:type="dcterms:W3CDTF">2024-06-10T21:17:00Z</dcterms:created>
  <dcterms:modified xsi:type="dcterms:W3CDTF">2024-06-28T18:22:00Z</dcterms:modified>
</cp:coreProperties>
</file>