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2510" w:rsidRDefault="00482510" w:rsidP="008E1841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</w:pPr>
      <w:r w:rsidRPr="00482510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object w:dxaOrig="8925" w:dyaOrig="126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6.4pt;height:630.45pt" o:ole="">
            <v:imagedata r:id="rId7" o:title=""/>
          </v:shape>
          <o:OLEObject Type="Embed" ProgID="AcroExch.Document.DC" ShapeID="_x0000_i1025" DrawAspect="Content" ObjectID="_1713947541" r:id="rId8"/>
        </w:object>
      </w:r>
    </w:p>
    <w:p w:rsidR="00482510" w:rsidRDefault="00482510" w:rsidP="008E1841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</w:pPr>
    </w:p>
    <w:p w:rsidR="00482510" w:rsidRDefault="00482510" w:rsidP="008E1841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</w:pPr>
    </w:p>
    <w:p w:rsidR="00482510" w:rsidRDefault="00482510" w:rsidP="008E1841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</w:pPr>
    </w:p>
    <w:p w:rsidR="00482510" w:rsidRDefault="00482510" w:rsidP="008E1841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</w:pPr>
    </w:p>
    <w:p w:rsidR="00482510" w:rsidRDefault="00482510" w:rsidP="008E1841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</w:pPr>
    </w:p>
    <w:p w:rsidR="00482510" w:rsidRDefault="00482510" w:rsidP="008E1841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</w:pPr>
    </w:p>
    <w:p w:rsidR="00F84CBC" w:rsidRPr="00365A52" w:rsidRDefault="001E02F4" w:rsidP="008E1841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0" w:name="_GoBack"/>
      <w:bookmarkEnd w:id="0"/>
      <w:r w:rsidRPr="00365A5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Списък на дървесните и недървесни продукти и </w:t>
      </w:r>
      <w:proofErr w:type="spellStart"/>
      <w:r w:rsidRPr="00365A5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екосистемни</w:t>
      </w:r>
      <w:proofErr w:type="spellEnd"/>
      <w:r w:rsidRPr="00365A5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услуги</w:t>
      </w:r>
      <w:r w:rsidR="004E2E70" w:rsidRPr="00365A52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 xml:space="preserve"> </w:t>
      </w:r>
      <w:r w:rsidRPr="00365A5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предоставяни от </w:t>
      </w:r>
      <w:r w:rsidR="004E2E70" w:rsidRPr="00365A5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ТП </w:t>
      </w:r>
      <w:r w:rsidRPr="00365A5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</w:t>
      </w:r>
      <w:r w:rsidR="004E2E70" w:rsidRPr="00365A5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</w:t>
      </w:r>
      <w:r w:rsidRPr="00365A5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 </w:t>
      </w:r>
      <w:r w:rsidR="00496016" w:rsidRPr="00365A5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„</w:t>
      </w:r>
      <w:r w:rsidR="00503483" w:rsidRPr="00365A5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Силистра</w:t>
      </w:r>
      <w:r w:rsidR="00496016" w:rsidRPr="00365A5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“</w:t>
      </w:r>
    </w:p>
    <w:p w:rsidR="008E1841" w:rsidRDefault="008E1841" w:rsidP="008E1841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1E02F4" w:rsidRPr="000F0138" w:rsidRDefault="008E1841" w:rsidP="008E1841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I. </w:t>
      </w:r>
      <w:r w:rsidR="001E02F4" w:rsidRPr="000F013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Материални </w:t>
      </w:r>
      <w:r w:rsidR="00D803B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продукти и </w:t>
      </w:r>
      <w:r w:rsidR="001E02F4" w:rsidRPr="000F013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услуги</w:t>
      </w:r>
    </w:p>
    <w:p w:rsidR="0023371A" w:rsidRDefault="004A31BE" w:rsidP="000715AF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CD58A1" w:rsidRPr="008E1841">
        <w:rPr>
          <w:rFonts w:ascii="Times New Roman" w:hAnsi="Times New Roman" w:cs="Times New Roman"/>
          <w:color w:val="000000" w:themeColor="text1"/>
          <w:sz w:val="24"/>
          <w:szCs w:val="24"/>
        </w:rPr>
        <w:t>Материалните услуги вклю</w:t>
      </w:r>
      <w:r w:rsidR="00747CC1">
        <w:rPr>
          <w:rFonts w:ascii="Times New Roman" w:hAnsi="Times New Roman" w:cs="Times New Roman"/>
          <w:color w:val="000000" w:themeColor="text1"/>
          <w:sz w:val="24"/>
          <w:szCs w:val="24"/>
        </w:rPr>
        <w:t>чват всички продукти, добити от</w:t>
      </w:r>
      <w:r w:rsidR="004E2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D58A1" w:rsidRPr="008E1841">
        <w:rPr>
          <w:rFonts w:ascii="Times New Roman" w:hAnsi="Times New Roman" w:cs="Times New Roman"/>
          <w:color w:val="000000" w:themeColor="text1"/>
          <w:sz w:val="24"/>
          <w:szCs w:val="24"/>
        </w:rPr>
        <w:t>екосистемите: храна, дървесина и др.</w:t>
      </w:r>
    </w:p>
    <w:p w:rsidR="00770B16" w:rsidRDefault="0023371A" w:rsidP="000715AF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23371A">
        <w:rPr>
          <w:rFonts w:ascii="Times New Roman" w:hAnsi="Times New Roman" w:cs="Times New Roman"/>
          <w:color w:val="000000" w:themeColor="text1"/>
          <w:sz w:val="24"/>
          <w:szCs w:val="24"/>
        </w:rPr>
        <w:t>1.</w:t>
      </w:r>
      <w:r w:rsidR="002248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337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Дървесина - </w:t>
      </w:r>
      <w:r w:rsidR="00770B16" w:rsidRPr="002337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Добиваната дървесина </w:t>
      </w:r>
      <w:r w:rsidR="004E2E70">
        <w:rPr>
          <w:rFonts w:ascii="Times New Roman" w:hAnsi="Times New Roman" w:cs="Times New Roman"/>
          <w:color w:val="000000" w:themeColor="text1"/>
          <w:sz w:val="24"/>
          <w:szCs w:val="24"/>
        </w:rPr>
        <w:t>от ТП ДГ</w:t>
      </w:r>
      <w:r w:rsidR="00770B16" w:rsidRPr="0023371A">
        <w:rPr>
          <w:rFonts w:ascii="Times New Roman" w:hAnsi="Times New Roman" w:cs="Times New Roman"/>
          <w:color w:val="000000" w:themeColor="text1"/>
          <w:sz w:val="24"/>
          <w:szCs w:val="24"/>
        </w:rPr>
        <w:t>С „</w:t>
      </w:r>
      <w:r w:rsidR="00503483">
        <w:rPr>
          <w:rFonts w:ascii="Times New Roman" w:hAnsi="Times New Roman" w:cs="Times New Roman"/>
          <w:color w:val="000000" w:themeColor="text1"/>
          <w:sz w:val="24"/>
          <w:szCs w:val="24"/>
        </w:rPr>
        <w:t>Силистра</w:t>
      </w:r>
      <w:r w:rsidR="00770B16" w:rsidRPr="0023371A">
        <w:rPr>
          <w:rFonts w:ascii="Times New Roman" w:hAnsi="Times New Roman" w:cs="Times New Roman"/>
          <w:color w:val="000000" w:themeColor="text1"/>
          <w:sz w:val="24"/>
          <w:szCs w:val="24"/>
        </w:rPr>
        <w:t>“ е от дървесни в</w:t>
      </w:r>
      <w:r w:rsidR="0027703B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70B16" w:rsidRPr="0023371A">
        <w:rPr>
          <w:rFonts w:ascii="Times New Roman" w:hAnsi="Times New Roman" w:cs="Times New Roman"/>
          <w:color w:val="000000" w:themeColor="text1"/>
          <w:sz w:val="24"/>
          <w:szCs w:val="24"/>
        </w:rPr>
        <w:t>дове:</w:t>
      </w:r>
      <w:r w:rsidR="002248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A5B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космат </w:t>
      </w:r>
      <w:r w:rsidR="00224838">
        <w:rPr>
          <w:rFonts w:ascii="Times New Roman" w:hAnsi="Times New Roman" w:cs="Times New Roman"/>
          <w:color w:val="000000" w:themeColor="text1"/>
          <w:sz w:val="24"/>
          <w:szCs w:val="24"/>
        </w:rPr>
        <w:t>дъб, цер, акация,</w:t>
      </w:r>
      <w:r w:rsidR="0050348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топола, червен дъб, </w:t>
      </w:r>
      <w:proofErr w:type="spellStart"/>
      <w:r w:rsidR="00503483">
        <w:rPr>
          <w:rFonts w:ascii="Times New Roman" w:hAnsi="Times New Roman" w:cs="Times New Roman"/>
          <w:color w:val="000000" w:themeColor="text1"/>
          <w:sz w:val="24"/>
          <w:szCs w:val="24"/>
        </w:rPr>
        <w:t>благун</w:t>
      </w:r>
      <w:proofErr w:type="spellEnd"/>
      <w:r w:rsidR="0050348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503483">
        <w:rPr>
          <w:rFonts w:ascii="Times New Roman" w:hAnsi="Times New Roman" w:cs="Times New Roman"/>
          <w:color w:val="000000" w:themeColor="text1"/>
          <w:sz w:val="24"/>
          <w:szCs w:val="24"/>
        </w:rPr>
        <w:t>ср</w:t>
      </w:r>
      <w:r w:rsidR="008A5BF0">
        <w:rPr>
          <w:rFonts w:ascii="Times New Roman" w:hAnsi="Times New Roman" w:cs="Times New Roman"/>
          <w:color w:val="000000" w:themeColor="text1"/>
          <w:sz w:val="24"/>
          <w:szCs w:val="24"/>
        </w:rPr>
        <w:t>ебролистна</w:t>
      </w:r>
      <w:proofErr w:type="spellEnd"/>
      <w:r w:rsidR="0050348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A5BF0">
        <w:rPr>
          <w:rFonts w:ascii="Times New Roman" w:hAnsi="Times New Roman" w:cs="Times New Roman"/>
          <w:color w:val="000000" w:themeColor="text1"/>
          <w:sz w:val="24"/>
          <w:szCs w:val="24"/>
        </w:rPr>
        <w:t>л</w:t>
      </w:r>
      <w:r w:rsidR="0050348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ипа, </w:t>
      </w:r>
      <w:r w:rsidR="008A5BF0">
        <w:rPr>
          <w:rFonts w:ascii="Times New Roman" w:hAnsi="Times New Roman" w:cs="Times New Roman"/>
          <w:color w:val="000000" w:themeColor="text1"/>
          <w:sz w:val="24"/>
          <w:szCs w:val="24"/>
        </w:rPr>
        <w:t>келяв габър</w:t>
      </w:r>
      <w:r w:rsidR="00770B16" w:rsidRPr="002337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черен бор и смърч. Средният годишен добив по ГСП </w:t>
      </w:r>
      <w:r w:rsidR="00770B16" w:rsidRPr="007D2A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 </w:t>
      </w:r>
      <w:r w:rsidR="007D2AEF" w:rsidRPr="007D2AEF">
        <w:rPr>
          <w:rFonts w:ascii="Times New Roman" w:hAnsi="Times New Roman" w:cs="Times New Roman"/>
          <w:sz w:val="24"/>
          <w:szCs w:val="24"/>
        </w:rPr>
        <w:t>46385</w:t>
      </w:r>
      <w:r w:rsidR="00770B16" w:rsidRPr="002337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м3 лежаща маса. От </w:t>
      </w:r>
      <w:r w:rsidR="007D2A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широколистната </w:t>
      </w:r>
      <w:r w:rsidR="003D38BB" w:rsidRPr="0023371A">
        <w:rPr>
          <w:rFonts w:ascii="Times New Roman" w:hAnsi="Times New Roman" w:cs="Times New Roman"/>
          <w:color w:val="000000" w:themeColor="text1"/>
          <w:sz w:val="24"/>
          <w:szCs w:val="24"/>
        </w:rPr>
        <w:t>дървесина</w:t>
      </w:r>
      <w:r w:rsidR="00770B16" w:rsidRPr="002337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 добиват следните </w:t>
      </w:r>
      <w:proofErr w:type="spellStart"/>
      <w:r w:rsidR="00770B16" w:rsidRPr="0023371A">
        <w:rPr>
          <w:rFonts w:ascii="Times New Roman" w:hAnsi="Times New Roman" w:cs="Times New Roman"/>
          <w:color w:val="000000" w:themeColor="text1"/>
          <w:sz w:val="24"/>
          <w:szCs w:val="24"/>
        </w:rPr>
        <w:t>сортименти</w:t>
      </w:r>
      <w:proofErr w:type="spellEnd"/>
      <w:r w:rsidR="00770B16" w:rsidRPr="0023371A">
        <w:rPr>
          <w:rFonts w:ascii="Times New Roman" w:hAnsi="Times New Roman" w:cs="Times New Roman"/>
          <w:color w:val="000000" w:themeColor="text1"/>
          <w:sz w:val="24"/>
          <w:szCs w:val="24"/>
        </w:rPr>
        <w:t>: трупи</w:t>
      </w:r>
      <w:r w:rsidR="003D38BB" w:rsidRPr="002337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бичене </w:t>
      </w:r>
      <w:r w:rsidR="00770B16" w:rsidRPr="002337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над 30 см, трупи </w:t>
      </w:r>
      <w:r w:rsidR="003D38BB" w:rsidRPr="002337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 бичене </w:t>
      </w:r>
      <w:r w:rsidR="00770B16" w:rsidRPr="002337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18-29 см, технологична дървесина от средна и дребна, ОЗМ и дърва за огрев. От </w:t>
      </w:r>
      <w:r w:rsidR="003D38BB" w:rsidRPr="0023371A">
        <w:rPr>
          <w:rFonts w:ascii="Times New Roman" w:hAnsi="Times New Roman" w:cs="Times New Roman"/>
          <w:color w:val="000000" w:themeColor="text1"/>
          <w:sz w:val="24"/>
          <w:szCs w:val="24"/>
        </w:rPr>
        <w:t>иглолистната дървесина</w:t>
      </w:r>
      <w:r w:rsidR="00770B16" w:rsidRPr="002337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 добива</w:t>
      </w:r>
      <w:r w:rsidR="003D38BB" w:rsidRPr="0023371A">
        <w:rPr>
          <w:rFonts w:ascii="Times New Roman" w:hAnsi="Times New Roman" w:cs="Times New Roman"/>
          <w:color w:val="000000" w:themeColor="text1"/>
          <w:sz w:val="24"/>
          <w:szCs w:val="24"/>
        </w:rPr>
        <w:t>т трупи за бичене над 30 см, трупи за бичене 18-29 см, трупи за бичене 15-17 см,  технологична дървесина от средна и дребна и дърва, ОЗМ.</w:t>
      </w:r>
    </w:p>
    <w:p w:rsidR="00A5781A" w:rsidRPr="0023371A" w:rsidRDefault="00A5781A" w:rsidP="000715AF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896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04"/>
        <w:gridCol w:w="1008"/>
        <w:gridCol w:w="1008"/>
        <w:gridCol w:w="1008"/>
        <w:gridCol w:w="1008"/>
        <w:gridCol w:w="1008"/>
        <w:gridCol w:w="1008"/>
        <w:gridCol w:w="1011"/>
      </w:tblGrid>
      <w:tr w:rsidR="007D2AEF" w:rsidRPr="007D2AEF" w:rsidTr="007D2AEF">
        <w:trPr>
          <w:trHeight w:val="513"/>
          <w:jc w:val="center"/>
        </w:trPr>
        <w:tc>
          <w:tcPr>
            <w:tcW w:w="896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781A" w:rsidRDefault="00A5781A" w:rsidP="007D2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</w:p>
          <w:p w:rsidR="007D2AEF" w:rsidRPr="007D2AEF" w:rsidRDefault="007D2AEF" w:rsidP="007D2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 xml:space="preserve">ГОДИШЕН ПЛАН ЗА ПОЛЗВАНЕ НА ДЪРВЕСИНА  НА      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 xml:space="preserve">                                                     </w:t>
            </w:r>
            <w:r w:rsidRPr="007D2AEF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 xml:space="preserve"> ТП ДГС СИЛИСТРА  ЗА 2021 г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одина</w:t>
            </w:r>
          </w:p>
        </w:tc>
      </w:tr>
      <w:tr w:rsidR="007D2AEF" w:rsidRPr="007D2AEF" w:rsidTr="007D2AEF">
        <w:trPr>
          <w:trHeight w:val="75"/>
          <w:jc w:val="center"/>
        </w:trPr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7D2AEF" w:rsidRPr="007D2AEF" w:rsidTr="007D2AEF">
        <w:trPr>
          <w:trHeight w:val="256"/>
          <w:jc w:val="center"/>
        </w:trPr>
        <w:tc>
          <w:tcPr>
            <w:tcW w:w="1904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Показатели</w:t>
            </w:r>
          </w:p>
        </w:tc>
        <w:tc>
          <w:tcPr>
            <w:tcW w:w="100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Площ</w:t>
            </w:r>
          </w:p>
        </w:tc>
        <w:tc>
          <w:tcPr>
            <w:tcW w:w="100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Ст.</w:t>
            </w:r>
            <w:r w:rsidR="002102A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</w:t>
            </w: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маса</w:t>
            </w:r>
          </w:p>
        </w:tc>
        <w:tc>
          <w:tcPr>
            <w:tcW w:w="100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Лежаща</w:t>
            </w:r>
          </w:p>
        </w:tc>
        <w:tc>
          <w:tcPr>
            <w:tcW w:w="100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Едра</w:t>
            </w:r>
          </w:p>
        </w:tc>
        <w:tc>
          <w:tcPr>
            <w:tcW w:w="100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Средна</w:t>
            </w:r>
          </w:p>
        </w:tc>
        <w:tc>
          <w:tcPr>
            <w:tcW w:w="100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Дребна</w:t>
            </w:r>
          </w:p>
        </w:tc>
        <w:tc>
          <w:tcPr>
            <w:tcW w:w="100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Дърва</w:t>
            </w:r>
          </w:p>
        </w:tc>
      </w:tr>
      <w:tr w:rsidR="007D2AEF" w:rsidRPr="007D2AEF" w:rsidTr="007D2AEF">
        <w:trPr>
          <w:trHeight w:val="256"/>
          <w:jc w:val="center"/>
        </w:trPr>
        <w:tc>
          <w:tcPr>
            <w:tcW w:w="19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ха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м3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маса м3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м3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м3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м3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м3</w:t>
            </w:r>
          </w:p>
        </w:tc>
      </w:tr>
      <w:tr w:rsidR="007D2AEF" w:rsidRPr="007D2AEF" w:rsidTr="007D2AEF">
        <w:trPr>
          <w:trHeight w:val="256"/>
          <w:jc w:val="center"/>
        </w:trPr>
        <w:tc>
          <w:tcPr>
            <w:tcW w:w="8963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Общо А+Б</w:t>
            </w:r>
          </w:p>
        </w:tc>
      </w:tr>
      <w:tr w:rsidR="007D2AEF" w:rsidRPr="007D2AEF" w:rsidTr="007D2AEF">
        <w:trPr>
          <w:trHeight w:val="256"/>
          <w:jc w:val="center"/>
        </w:trPr>
        <w:tc>
          <w:tcPr>
            <w:tcW w:w="19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1. По ГСП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1044.8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56812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50081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10076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14413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1909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23683</w:t>
            </w:r>
          </w:p>
        </w:tc>
      </w:tr>
      <w:tr w:rsidR="007D2AEF" w:rsidRPr="007D2AEF" w:rsidTr="007D2AEF">
        <w:trPr>
          <w:trHeight w:val="256"/>
          <w:jc w:val="center"/>
        </w:trPr>
        <w:tc>
          <w:tcPr>
            <w:tcW w:w="19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2. Год. план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1107.5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54874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51988.94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7869.81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12108.3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3092.8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28918.02</w:t>
            </w:r>
          </w:p>
        </w:tc>
      </w:tr>
      <w:tr w:rsidR="007D2AEF" w:rsidRPr="007D2AEF" w:rsidTr="007D2AEF">
        <w:trPr>
          <w:trHeight w:val="256"/>
          <w:jc w:val="center"/>
        </w:trPr>
        <w:tc>
          <w:tcPr>
            <w:tcW w:w="19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% (2/1)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106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97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104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78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84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162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122</w:t>
            </w:r>
          </w:p>
        </w:tc>
      </w:tr>
      <w:tr w:rsidR="007D2AEF" w:rsidRPr="007D2AEF" w:rsidTr="007D2AEF">
        <w:trPr>
          <w:trHeight w:val="256"/>
          <w:jc w:val="center"/>
        </w:trPr>
        <w:tc>
          <w:tcPr>
            <w:tcW w:w="8963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А.Иглолистни</w:t>
            </w:r>
          </w:p>
        </w:tc>
      </w:tr>
      <w:tr w:rsidR="007D2AEF" w:rsidRPr="007D2AEF" w:rsidTr="007D2AEF">
        <w:trPr>
          <w:trHeight w:val="256"/>
          <w:jc w:val="center"/>
        </w:trPr>
        <w:tc>
          <w:tcPr>
            <w:tcW w:w="19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1. По ГСП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14.7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810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619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50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340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185</w:t>
            </w:r>
          </w:p>
        </w:tc>
      </w:tr>
      <w:tr w:rsidR="007D2AEF" w:rsidRPr="007D2AEF" w:rsidTr="007D2AEF">
        <w:trPr>
          <w:trHeight w:val="256"/>
          <w:jc w:val="center"/>
        </w:trPr>
        <w:tc>
          <w:tcPr>
            <w:tcW w:w="19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2. Год. план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28.1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787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683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148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500</w:t>
            </w:r>
          </w:p>
        </w:tc>
      </w:tr>
      <w:tr w:rsidR="007D2AEF" w:rsidRPr="007D2AEF" w:rsidTr="007D2AEF">
        <w:trPr>
          <w:trHeight w:val="256"/>
          <w:jc w:val="center"/>
        </w:trPr>
        <w:tc>
          <w:tcPr>
            <w:tcW w:w="19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% (2/1)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191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97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110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270</w:t>
            </w:r>
          </w:p>
        </w:tc>
      </w:tr>
      <w:tr w:rsidR="007D2AEF" w:rsidRPr="007D2AEF" w:rsidTr="007D2AEF">
        <w:trPr>
          <w:trHeight w:val="256"/>
          <w:jc w:val="center"/>
        </w:trPr>
        <w:tc>
          <w:tcPr>
            <w:tcW w:w="19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в т.ч. бял бор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</w:tr>
      <w:tr w:rsidR="007D2AEF" w:rsidRPr="007D2AEF" w:rsidTr="007D2AEF">
        <w:trPr>
          <w:trHeight w:val="256"/>
          <w:jc w:val="center"/>
        </w:trPr>
        <w:tc>
          <w:tcPr>
            <w:tcW w:w="19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          смърч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0.1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</w:t>
            </w:r>
          </w:p>
        </w:tc>
      </w:tr>
      <w:tr w:rsidR="007D2AEF" w:rsidRPr="007D2AEF" w:rsidTr="007D2AEF">
        <w:trPr>
          <w:trHeight w:val="256"/>
          <w:jc w:val="center"/>
        </w:trPr>
        <w:tc>
          <w:tcPr>
            <w:tcW w:w="19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           ела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</w:tr>
      <w:tr w:rsidR="007D2AEF" w:rsidRPr="007D2AEF" w:rsidTr="007D2AEF">
        <w:trPr>
          <w:trHeight w:val="256"/>
          <w:jc w:val="center"/>
        </w:trPr>
        <w:tc>
          <w:tcPr>
            <w:tcW w:w="8963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Б.Широколистни</w:t>
            </w:r>
          </w:p>
        </w:tc>
      </w:tr>
      <w:tr w:rsidR="007D2AEF" w:rsidRPr="007D2AEF" w:rsidTr="007D2AEF">
        <w:trPr>
          <w:trHeight w:val="256"/>
          <w:jc w:val="center"/>
        </w:trPr>
        <w:tc>
          <w:tcPr>
            <w:tcW w:w="19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1. По ГСП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1030.1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56002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49462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10026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14073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1865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23498</w:t>
            </w:r>
          </w:p>
        </w:tc>
      </w:tr>
      <w:tr w:rsidR="007D2AEF" w:rsidRPr="007D2AEF" w:rsidTr="007D2AEF">
        <w:trPr>
          <w:trHeight w:val="256"/>
          <w:jc w:val="center"/>
        </w:trPr>
        <w:tc>
          <w:tcPr>
            <w:tcW w:w="19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2. Год. план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1079.4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54087.0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51305.94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7845.8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11960.3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3081.8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28418.0</w:t>
            </w:r>
          </w:p>
        </w:tc>
      </w:tr>
      <w:tr w:rsidR="007D2AEF" w:rsidRPr="007D2AEF" w:rsidTr="007D2AEF">
        <w:trPr>
          <w:trHeight w:val="256"/>
          <w:jc w:val="center"/>
        </w:trPr>
        <w:tc>
          <w:tcPr>
            <w:tcW w:w="19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% (2/1)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105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97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104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78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85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165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121</w:t>
            </w:r>
          </w:p>
        </w:tc>
      </w:tr>
      <w:tr w:rsidR="007D2AEF" w:rsidRPr="007D2AEF" w:rsidTr="007D2AEF">
        <w:trPr>
          <w:trHeight w:val="256"/>
          <w:jc w:val="center"/>
        </w:trPr>
        <w:tc>
          <w:tcPr>
            <w:tcW w:w="19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Бук по ГСП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0.0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</w:tr>
      <w:tr w:rsidR="007D2AEF" w:rsidRPr="007D2AEF" w:rsidTr="007D2AEF">
        <w:trPr>
          <w:trHeight w:val="256"/>
          <w:jc w:val="center"/>
        </w:trPr>
        <w:tc>
          <w:tcPr>
            <w:tcW w:w="19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Бук год. план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</w:tr>
      <w:tr w:rsidR="007D2AEF" w:rsidRPr="007D2AEF" w:rsidTr="007D2AEF">
        <w:trPr>
          <w:trHeight w:val="256"/>
          <w:jc w:val="center"/>
        </w:trPr>
        <w:tc>
          <w:tcPr>
            <w:tcW w:w="19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%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</w:tr>
      <w:tr w:rsidR="007D2AEF" w:rsidRPr="007D2AEF" w:rsidTr="007D2AEF">
        <w:trPr>
          <w:trHeight w:val="256"/>
          <w:jc w:val="center"/>
        </w:trPr>
        <w:tc>
          <w:tcPr>
            <w:tcW w:w="19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Дъб по ГСП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70.2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2729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2352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444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788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66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1054</w:t>
            </w:r>
          </w:p>
        </w:tc>
      </w:tr>
      <w:tr w:rsidR="007D2AEF" w:rsidRPr="007D2AEF" w:rsidTr="007D2AEF">
        <w:trPr>
          <w:trHeight w:val="256"/>
          <w:jc w:val="center"/>
        </w:trPr>
        <w:tc>
          <w:tcPr>
            <w:tcW w:w="19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Дъб год. план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95.04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4806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4623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1195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535.05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21.35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2871.6</w:t>
            </w:r>
          </w:p>
        </w:tc>
      </w:tr>
      <w:tr w:rsidR="007D2AEF" w:rsidRPr="007D2AEF" w:rsidTr="007D2AEF">
        <w:trPr>
          <w:trHeight w:val="256"/>
          <w:jc w:val="center"/>
        </w:trPr>
        <w:tc>
          <w:tcPr>
            <w:tcW w:w="19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%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135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176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197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269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68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272</w:t>
            </w:r>
          </w:p>
        </w:tc>
      </w:tr>
      <w:tr w:rsidR="007D2AEF" w:rsidRPr="007D2AEF" w:rsidTr="007D2AEF">
        <w:trPr>
          <w:trHeight w:val="256"/>
          <w:jc w:val="center"/>
        </w:trPr>
        <w:tc>
          <w:tcPr>
            <w:tcW w:w="19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Цер по ГСП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379.4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10382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9293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1865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2253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326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4849</w:t>
            </w:r>
          </w:p>
        </w:tc>
      </w:tr>
      <w:tr w:rsidR="007D2AEF" w:rsidRPr="007D2AEF" w:rsidTr="007D2AEF">
        <w:trPr>
          <w:trHeight w:val="256"/>
          <w:jc w:val="center"/>
        </w:trPr>
        <w:tc>
          <w:tcPr>
            <w:tcW w:w="19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Цер год. план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267.66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8580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8382.1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1740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1276.7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382.55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4982.85</w:t>
            </w:r>
          </w:p>
        </w:tc>
      </w:tr>
      <w:tr w:rsidR="007D2AEF" w:rsidRPr="007D2AEF" w:rsidTr="007D2AEF">
        <w:trPr>
          <w:trHeight w:val="256"/>
          <w:jc w:val="center"/>
        </w:trPr>
        <w:tc>
          <w:tcPr>
            <w:tcW w:w="19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%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71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83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90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93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57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117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103</w:t>
            </w:r>
          </w:p>
        </w:tc>
      </w:tr>
      <w:tr w:rsidR="007D2AEF" w:rsidRPr="007D2AEF" w:rsidTr="007D2AEF">
        <w:trPr>
          <w:trHeight w:val="256"/>
          <w:jc w:val="center"/>
        </w:trPr>
        <w:tc>
          <w:tcPr>
            <w:tcW w:w="19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Топола по ГСП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32.7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5659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5175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2335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1601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96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1143</w:t>
            </w:r>
          </w:p>
        </w:tc>
      </w:tr>
      <w:tr w:rsidR="007D2AEF" w:rsidRPr="007D2AEF" w:rsidTr="007D2AEF">
        <w:trPr>
          <w:trHeight w:val="256"/>
          <w:jc w:val="center"/>
        </w:trPr>
        <w:tc>
          <w:tcPr>
            <w:tcW w:w="19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Топола год. план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16.4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4252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4238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3110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313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789</w:t>
            </w:r>
          </w:p>
        </w:tc>
      </w:tr>
      <w:tr w:rsidR="007D2AEF" w:rsidRPr="007D2AEF" w:rsidTr="007D2AEF">
        <w:trPr>
          <w:trHeight w:val="256"/>
          <w:jc w:val="center"/>
        </w:trPr>
        <w:tc>
          <w:tcPr>
            <w:tcW w:w="19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lastRenderedPageBreak/>
              <w:t>%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50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75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82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133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69</w:t>
            </w:r>
          </w:p>
        </w:tc>
      </w:tr>
      <w:tr w:rsidR="007D2AEF" w:rsidRPr="007D2AEF" w:rsidTr="007D2AEF">
        <w:trPr>
          <w:trHeight w:val="256"/>
          <w:jc w:val="center"/>
        </w:trPr>
        <w:tc>
          <w:tcPr>
            <w:tcW w:w="19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Акация по ГСП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256.1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22158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19564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1992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6633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881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10058</w:t>
            </w:r>
          </w:p>
        </w:tc>
      </w:tr>
      <w:tr w:rsidR="007D2AEF" w:rsidRPr="007D2AEF" w:rsidTr="007D2AEF">
        <w:trPr>
          <w:trHeight w:val="256"/>
          <w:jc w:val="center"/>
        </w:trPr>
        <w:tc>
          <w:tcPr>
            <w:tcW w:w="19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Акация год. план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400.9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27834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26249.54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478.67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8639.06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2404.08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14727.73</w:t>
            </w:r>
          </w:p>
        </w:tc>
      </w:tr>
      <w:tr w:rsidR="007D2AEF" w:rsidRPr="007D2AEF" w:rsidTr="007D2AEF">
        <w:trPr>
          <w:trHeight w:val="256"/>
          <w:jc w:val="center"/>
        </w:trPr>
        <w:tc>
          <w:tcPr>
            <w:tcW w:w="19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%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157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126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134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130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273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146</w:t>
            </w:r>
          </w:p>
        </w:tc>
      </w:tr>
      <w:tr w:rsidR="007D2AEF" w:rsidRPr="007D2AEF" w:rsidTr="007D2AEF">
        <w:trPr>
          <w:trHeight w:val="256"/>
          <w:jc w:val="center"/>
        </w:trPr>
        <w:tc>
          <w:tcPr>
            <w:tcW w:w="19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Др.шир.по ГСП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291.7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15074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13078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3390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2798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496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6394</w:t>
            </w:r>
          </w:p>
        </w:tc>
      </w:tr>
      <w:tr w:rsidR="007D2AEF" w:rsidRPr="007D2AEF" w:rsidTr="007D2AEF">
        <w:trPr>
          <w:trHeight w:val="256"/>
          <w:jc w:val="center"/>
        </w:trPr>
        <w:tc>
          <w:tcPr>
            <w:tcW w:w="19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Др.шир. год. план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299.4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8615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7813.3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1322.14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1196.5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247.82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5046.84</w:t>
            </w:r>
          </w:p>
        </w:tc>
      </w:tr>
      <w:tr w:rsidR="007D2AEF" w:rsidRPr="007D2AEF" w:rsidTr="007D2AEF">
        <w:trPr>
          <w:trHeight w:val="272"/>
          <w:jc w:val="center"/>
        </w:trPr>
        <w:tc>
          <w:tcPr>
            <w:tcW w:w="190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%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103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57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60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50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79</w:t>
            </w:r>
          </w:p>
        </w:tc>
      </w:tr>
    </w:tbl>
    <w:p w:rsidR="003D38BB" w:rsidRPr="000F0138" w:rsidRDefault="003D38BB" w:rsidP="00770B16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70B16" w:rsidRDefault="00770B16" w:rsidP="002154D1">
      <w:pPr>
        <w:pStyle w:val="a4"/>
        <w:spacing w:line="20" w:lineRule="atLeast"/>
        <w:ind w:firstLine="708"/>
        <w:rPr>
          <w:color w:val="000000" w:themeColor="text1"/>
          <w:szCs w:val="24"/>
          <w:lang w:val="bg-BG"/>
        </w:rPr>
      </w:pPr>
      <w:r w:rsidRPr="000F0138">
        <w:rPr>
          <w:color w:val="000000" w:themeColor="text1"/>
          <w:szCs w:val="24"/>
        </w:rPr>
        <w:t xml:space="preserve">2. </w:t>
      </w:r>
      <w:proofErr w:type="spellStart"/>
      <w:r w:rsidRPr="000F0138">
        <w:rPr>
          <w:color w:val="000000" w:themeColor="text1"/>
          <w:szCs w:val="24"/>
        </w:rPr>
        <w:t>Недървесни</w:t>
      </w:r>
      <w:proofErr w:type="spellEnd"/>
      <w:r w:rsidRPr="000F0138">
        <w:rPr>
          <w:color w:val="000000" w:themeColor="text1"/>
          <w:szCs w:val="24"/>
        </w:rPr>
        <w:t xml:space="preserve"> </w:t>
      </w:r>
      <w:proofErr w:type="spellStart"/>
      <w:r w:rsidRPr="000F0138">
        <w:rPr>
          <w:color w:val="000000" w:themeColor="text1"/>
          <w:szCs w:val="24"/>
        </w:rPr>
        <w:t>продукти</w:t>
      </w:r>
      <w:proofErr w:type="spellEnd"/>
      <w:r w:rsidRPr="000F0138">
        <w:rPr>
          <w:color w:val="000000" w:themeColor="text1"/>
          <w:szCs w:val="24"/>
        </w:rPr>
        <w:t xml:space="preserve"> </w:t>
      </w:r>
    </w:p>
    <w:p w:rsidR="002154D1" w:rsidRPr="002154D1" w:rsidRDefault="002154D1" w:rsidP="002154D1">
      <w:pPr>
        <w:pStyle w:val="a4"/>
        <w:spacing w:line="20" w:lineRule="atLeast"/>
        <w:ind w:firstLine="708"/>
        <w:rPr>
          <w:lang w:val="bg-BG"/>
        </w:rPr>
      </w:pPr>
    </w:p>
    <w:p w:rsidR="002154D1" w:rsidRPr="000715AF" w:rsidRDefault="002154D1" w:rsidP="002154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15AF">
        <w:rPr>
          <w:rFonts w:ascii="Times New Roman" w:hAnsi="Times New Roman" w:cs="Times New Roman"/>
          <w:bCs/>
          <w:sz w:val="24"/>
          <w:szCs w:val="24"/>
        </w:rPr>
        <w:t xml:space="preserve">2.1. </w:t>
      </w:r>
      <w:proofErr w:type="spellStart"/>
      <w:r w:rsidRPr="000715AF">
        <w:rPr>
          <w:rFonts w:ascii="Times New Roman" w:hAnsi="Times New Roman" w:cs="Times New Roman"/>
          <w:bCs/>
          <w:sz w:val="24"/>
          <w:szCs w:val="24"/>
        </w:rPr>
        <w:t>Паша</w:t>
      </w:r>
      <w:proofErr w:type="spellEnd"/>
    </w:p>
    <w:p w:rsidR="002154D1" w:rsidRPr="000715AF" w:rsidRDefault="002154D1" w:rsidP="00F81F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715AF">
        <w:rPr>
          <w:rFonts w:ascii="Times New Roman" w:hAnsi="Times New Roman" w:cs="Times New Roman"/>
          <w:sz w:val="24"/>
          <w:szCs w:val="24"/>
        </w:rPr>
        <w:t>В ДГС „</w:t>
      </w:r>
      <w:r w:rsidR="00F53444">
        <w:rPr>
          <w:rFonts w:ascii="Times New Roman" w:hAnsi="Times New Roman" w:cs="Times New Roman"/>
          <w:sz w:val="24"/>
          <w:szCs w:val="24"/>
        </w:rPr>
        <w:t>Силистра</w:t>
      </w:r>
      <w:r w:rsidRPr="000715AF">
        <w:rPr>
          <w:rFonts w:ascii="Times New Roman" w:hAnsi="Times New Roman" w:cs="Times New Roman"/>
          <w:sz w:val="24"/>
          <w:szCs w:val="24"/>
        </w:rPr>
        <w:t xml:space="preserve">” се разрешава </w:t>
      </w:r>
      <w:proofErr w:type="spellStart"/>
      <w:r w:rsidRPr="000715AF">
        <w:rPr>
          <w:rFonts w:ascii="Times New Roman" w:hAnsi="Times New Roman" w:cs="Times New Roman"/>
          <w:sz w:val="24"/>
          <w:szCs w:val="24"/>
        </w:rPr>
        <w:t>паша</w:t>
      </w:r>
      <w:proofErr w:type="spellEnd"/>
      <w:r w:rsidRPr="000715AF">
        <w:rPr>
          <w:rFonts w:ascii="Times New Roman" w:hAnsi="Times New Roman" w:cs="Times New Roman"/>
          <w:sz w:val="24"/>
          <w:szCs w:val="24"/>
        </w:rPr>
        <w:t xml:space="preserve"> на едър и дребен добитък върху площ от </w:t>
      </w:r>
      <w:r w:rsidR="00F81F6E">
        <w:rPr>
          <w:rFonts w:ascii="Times New Roman" w:hAnsi="Times New Roman" w:cs="Times New Roman"/>
          <w:sz w:val="24"/>
          <w:szCs w:val="24"/>
        </w:rPr>
        <w:t>39</w:t>
      </w:r>
      <w:r w:rsidRPr="000715AF">
        <w:rPr>
          <w:rFonts w:ascii="Times New Roman" w:hAnsi="Times New Roman" w:cs="Times New Roman"/>
          <w:sz w:val="24"/>
          <w:szCs w:val="24"/>
        </w:rPr>
        <w:t xml:space="preserve"> 5</w:t>
      </w:r>
      <w:r w:rsidR="00F81F6E">
        <w:rPr>
          <w:rFonts w:ascii="Times New Roman" w:hAnsi="Times New Roman" w:cs="Times New Roman"/>
          <w:sz w:val="24"/>
          <w:szCs w:val="24"/>
        </w:rPr>
        <w:t>5,8</w:t>
      </w:r>
      <w:r w:rsidRPr="000715AF">
        <w:rPr>
          <w:rFonts w:ascii="Times New Roman" w:hAnsi="Times New Roman" w:cs="Times New Roman"/>
          <w:sz w:val="24"/>
          <w:szCs w:val="24"/>
        </w:rPr>
        <w:t xml:space="preserve"> ха, върху която могат да пасат </w:t>
      </w:r>
      <w:bookmarkStart w:id="1" w:name="_Hlk103006230"/>
      <w:r w:rsidR="00ED4C83" w:rsidRPr="00ED4C83">
        <w:rPr>
          <w:rFonts w:ascii="Times New Roman" w:hAnsi="Times New Roman" w:cs="Times New Roman"/>
          <w:sz w:val="24"/>
          <w:szCs w:val="24"/>
        </w:rPr>
        <w:t>средногодишно</w:t>
      </w:r>
      <w:bookmarkEnd w:id="1"/>
      <w:r w:rsidR="00ED4C83" w:rsidRPr="00ED4C83">
        <w:rPr>
          <w:rFonts w:ascii="Times New Roman" w:hAnsi="Times New Roman" w:cs="Times New Roman"/>
          <w:sz w:val="24"/>
          <w:szCs w:val="24"/>
        </w:rPr>
        <w:t xml:space="preserve"> 58 броя</w:t>
      </w:r>
      <w:r w:rsidR="00ED4C83">
        <w:rPr>
          <w:rFonts w:ascii="Times New Roman" w:hAnsi="Times New Roman" w:cs="Times New Roman"/>
          <w:sz w:val="24"/>
          <w:szCs w:val="24"/>
        </w:rPr>
        <w:t xml:space="preserve"> едър добитък</w:t>
      </w:r>
      <w:r w:rsidR="00ED4C83" w:rsidRPr="00ED4C83">
        <w:rPr>
          <w:rFonts w:ascii="Times New Roman" w:hAnsi="Times New Roman" w:cs="Times New Roman"/>
          <w:sz w:val="24"/>
          <w:szCs w:val="24"/>
        </w:rPr>
        <w:t xml:space="preserve"> при предвидени 3295 броя</w:t>
      </w:r>
      <w:r w:rsidR="003B7F83">
        <w:rPr>
          <w:rFonts w:ascii="Times New Roman" w:hAnsi="Times New Roman" w:cs="Times New Roman"/>
          <w:sz w:val="24"/>
          <w:szCs w:val="24"/>
        </w:rPr>
        <w:t xml:space="preserve"> </w:t>
      </w:r>
      <w:bookmarkStart w:id="2" w:name="_Hlk103006694"/>
      <w:r w:rsidR="003B7F83">
        <w:rPr>
          <w:rFonts w:ascii="Times New Roman" w:hAnsi="Times New Roman" w:cs="Times New Roman"/>
          <w:sz w:val="24"/>
          <w:szCs w:val="24"/>
        </w:rPr>
        <w:t>за десетилетието</w:t>
      </w:r>
      <w:bookmarkEnd w:id="2"/>
      <w:r w:rsidR="003B7F83">
        <w:rPr>
          <w:rFonts w:ascii="Times New Roman" w:hAnsi="Times New Roman" w:cs="Times New Roman"/>
          <w:sz w:val="24"/>
          <w:szCs w:val="24"/>
        </w:rPr>
        <w:t xml:space="preserve">. А при дребният добитък средногодишната </w:t>
      </w:r>
      <w:proofErr w:type="spellStart"/>
      <w:r w:rsidR="003B7F83">
        <w:rPr>
          <w:rFonts w:ascii="Times New Roman" w:hAnsi="Times New Roman" w:cs="Times New Roman"/>
          <w:sz w:val="24"/>
          <w:szCs w:val="24"/>
        </w:rPr>
        <w:t>бойк</w:t>
      </w:r>
      <w:r w:rsidR="00493433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3B7F83">
        <w:rPr>
          <w:rFonts w:ascii="Times New Roman" w:hAnsi="Times New Roman" w:cs="Times New Roman"/>
          <w:sz w:val="24"/>
          <w:szCs w:val="24"/>
        </w:rPr>
        <w:t xml:space="preserve"> е</w:t>
      </w:r>
      <w:r w:rsidR="00F81F6E" w:rsidRPr="00F81F6E">
        <w:rPr>
          <w:rFonts w:ascii="Times New Roman" w:hAnsi="Times New Roman" w:cs="Times New Roman"/>
          <w:sz w:val="24"/>
          <w:szCs w:val="24"/>
        </w:rPr>
        <w:t xml:space="preserve"> 594</w:t>
      </w:r>
      <w:r w:rsidR="00493433">
        <w:rPr>
          <w:rFonts w:ascii="Times New Roman" w:hAnsi="Times New Roman" w:cs="Times New Roman"/>
          <w:sz w:val="24"/>
          <w:szCs w:val="24"/>
        </w:rPr>
        <w:t xml:space="preserve"> </w:t>
      </w:r>
      <w:r w:rsidR="00F81F6E" w:rsidRPr="00F81F6E">
        <w:rPr>
          <w:rFonts w:ascii="Times New Roman" w:hAnsi="Times New Roman" w:cs="Times New Roman"/>
          <w:sz w:val="24"/>
          <w:szCs w:val="24"/>
        </w:rPr>
        <w:t>при предвидени 15822 бр.</w:t>
      </w:r>
      <w:r w:rsidR="00493433">
        <w:rPr>
          <w:rFonts w:ascii="Times New Roman" w:hAnsi="Times New Roman" w:cs="Times New Roman"/>
          <w:sz w:val="24"/>
          <w:szCs w:val="24"/>
        </w:rPr>
        <w:t xml:space="preserve"> </w:t>
      </w:r>
      <w:r w:rsidR="00493433" w:rsidRPr="00493433">
        <w:rPr>
          <w:rFonts w:ascii="Times New Roman" w:hAnsi="Times New Roman" w:cs="Times New Roman"/>
          <w:sz w:val="24"/>
          <w:szCs w:val="24"/>
        </w:rPr>
        <w:t>за десетилетието</w:t>
      </w:r>
      <w:r w:rsidR="00493433">
        <w:rPr>
          <w:rFonts w:ascii="Times New Roman" w:hAnsi="Times New Roman" w:cs="Times New Roman"/>
          <w:sz w:val="24"/>
          <w:szCs w:val="24"/>
        </w:rPr>
        <w:t>.</w:t>
      </w:r>
    </w:p>
    <w:p w:rsidR="002154D1" w:rsidRPr="000715AF" w:rsidRDefault="002154D1" w:rsidP="002154D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715AF">
        <w:rPr>
          <w:rFonts w:ascii="Times New Roman" w:hAnsi="Times New Roman" w:cs="Times New Roman"/>
          <w:sz w:val="24"/>
          <w:szCs w:val="24"/>
        </w:rPr>
        <w:t xml:space="preserve">Забранена е </w:t>
      </w:r>
      <w:proofErr w:type="spellStart"/>
      <w:r w:rsidRPr="000715AF">
        <w:rPr>
          <w:rFonts w:ascii="Times New Roman" w:hAnsi="Times New Roman" w:cs="Times New Roman"/>
          <w:sz w:val="24"/>
          <w:szCs w:val="24"/>
        </w:rPr>
        <w:t>пашата</w:t>
      </w:r>
      <w:proofErr w:type="spellEnd"/>
      <w:r w:rsidRPr="000715AF">
        <w:rPr>
          <w:rFonts w:ascii="Times New Roman" w:hAnsi="Times New Roman" w:cs="Times New Roman"/>
          <w:sz w:val="24"/>
          <w:szCs w:val="24"/>
        </w:rPr>
        <w:t xml:space="preserve"> в насаждения, предвидени за Възобновителна сеч, в част от горите със специално предназначение, в някои </w:t>
      </w:r>
      <w:proofErr w:type="spellStart"/>
      <w:r w:rsidRPr="000715AF">
        <w:rPr>
          <w:rFonts w:ascii="Times New Roman" w:hAnsi="Times New Roman" w:cs="Times New Roman"/>
          <w:sz w:val="24"/>
          <w:szCs w:val="24"/>
        </w:rPr>
        <w:t>хабитати</w:t>
      </w:r>
      <w:proofErr w:type="spellEnd"/>
      <w:r w:rsidRPr="000715AF">
        <w:rPr>
          <w:rFonts w:ascii="Times New Roman" w:hAnsi="Times New Roman" w:cs="Times New Roman"/>
          <w:sz w:val="24"/>
          <w:szCs w:val="24"/>
        </w:rPr>
        <w:t xml:space="preserve"> в зависимост от изискванията за запазване на </w:t>
      </w:r>
      <w:proofErr w:type="spellStart"/>
      <w:r w:rsidRPr="000715AF">
        <w:rPr>
          <w:rFonts w:ascii="Times New Roman" w:hAnsi="Times New Roman" w:cs="Times New Roman"/>
          <w:sz w:val="24"/>
          <w:szCs w:val="24"/>
        </w:rPr>
        <w:t>хабитата</w:t>
      </w:r>
      <w:proofErr w:type="spellEnd"/>
      <w:r w:rsidRPr="000715AF">
        <w:rPr>
          <w:rFonts w:ascii="Times New Roman" w:hAnsi="Times New Roman" w:cs="Times New Roman"/>
          <w:sz w:val="24"/>
          <w:szCs w:val="24"/>
        </w:rPr>
        <w:t xml:space="preserve">, в площите за залесяване и в насажденията и култури с височина до 1м. В културите и насажденията с височина от 1 до 3м, се допуска </w:t>
      </w:r>
      <w:proofErr w:type="spellStart"/>
      <w:r w:rsidRPr="000715AF">
        <w:rPr>
          <w:rFonts w:ascii="Times New Roman" w:hAnsi="Times New Roman" w:cs="Times New Roman"/>
          <w:sz w:val="24"/>
          <w:szCs w:val="24"/>
        </w:rPr>
        <w:t>паша</w:t>
      </w:r>
      <w:proofErr w:type="spellEnd"/>
      <w:r w:rsidRPr="000715AF">
        <w:rPr>
          <w:rFonts w:ascii="Times New Roman" w:hAnsi="Times New Roman" w:cs="Times New Roman"/>
          <w:sz w:val="24"/>
          <w:szCs w:val="24"/>
        </w:rPr>
        <w:t xml:space="preserve"> само на дребен добитък по усмотрение на стопанството. В голите площи предвидени за залесяване може да се допуска </w:t>
      </w:r>
      <w:proofErr w:type="spellStart"/>
      <w:r w:rsidRPr="000715AF">
        <w:rPr>
          <w:rFonts w:ascii="Times New Roman" w:hAnsi="Times New Roman" w:cs="Times New Roman"/>
          <w:sz w:val="24"/>
          <w:szCs w:val="24"/>
        </w:rPr>
        <w:t>паша</w:t>
      </w:r>
      <w:proofErr w:type="spellEnd"/>
      <w:r w:rsidRPr="000715AF">
        <w:rPr>
          <w:rFonts w:ascii="Times New Roman" w:hAnsi="Times New Roman" w:cs="Times New Roman"/>
          <w:sz w:val="24"/>
          <w:szCs w:val="24"/>
        </w:rPr>
        <w:t xml:space="preserve"> до момента на </w:t>
      </w:r>
      <w:proofErr w:type="spellStart"/>
      <w:r w:rsidRPr="000715AF">
        <w:rPr>
          <w:rFonts w:ascii="Times New Roman" w:hAnsi="Times New Roman" w:cs="Times New Roman"/>
          <w:sz w:val="24"/>
          <w:szCs w:val="24"/>
        </w:rPr>
        <w:t>почвоподготовка</w:t>
      </w:r>
      <w:proofErr w:type="spellEnd"/>
      <w:r w:rsidRPr="000715AF">
        <w:rPr>
          <w:rFonts w:ascii="Times New Roman" w:hAnsi="Times New Roman" w:cs="Times New Roman"/>
          <w:sz w:val="24"/>
          <w:szCs w:val="24"/>
        </w:rPr>
        <w:t xml:space="preserve">. Необходимо е площите забранени за </w:t>
      </w:r>
      <w:proofErr w:type="spellStart"/>
      <w:r w:rsidRPr="000715AF">
        <w:rPr>
          <w:rFonts w:ascii="Times New Roman" w:hAnsi="Times New Roman" w:cs="Times New Roman"/>
          <w:sz w:val="24"/>
          <w:szCs w:val="24"/>
        </w:rPr>
        <w:t>паша</w:t>
      </w:r>
      <w:proofErr w:type="spellEnd"/>
      <w:r w:rsidRPr="000715AF">
        <w:rPr>
          <w:rFonts w:ascii="Times New Roman" w:hAnsi="Times New Roman" w:cs="Times New Roman"/>
          <w:sz w:val="24"/>
          <w:szCs w:val="24"/>
        </w:rPr>
        <w:t xml:space="preserve"> намиращи се сред блок за </w:t>
      </w:r>
      <w:proofErr w:type="spellStart"/>
      <w:r w:rsidRPr="000715AF">
        <w:rPr>
          <w:rFonts w:ascii="Times New Roman" w:hAnsi="Times New Roman" w:cs="Times New Roman"/>
          <w:sz w:val="24"/>
          <w:szCs w:val="24"/>
        </w:rPr>
        <w:t>паша</w:t>
      </w:r>
      <w:proofErr w:type="spellEnd"/>
      <w:r w:rsidRPr="000715AF">
        <w:rPr>
          <w:rFonts w:ascii="Times New Roman" w:hAnsi="Times New Roman" w:cs="Times New Roman"/>
          <w:sz w:val="24"/>
          <w:szCs w:val="24"/>
        </w:rPr>
        <w:t xml:space="preserve"> да се оградят.</w:t>
      </w:r>
    </w:p>
    <w:p w:rsidR="002154D1" w:rsidRPr="000715AF" w:rsidRDefault="002154D1" w:rsidP="002154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154D1" w:rsidRPr="000715AF" w:rsidRDefault="002154D1" w:rsidP="002154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15AF">
        <w:rPr>
          <w:rFonts w:ascii="Times New Roman" w:hAnsi="Times New Roman" w:cs="Times New Roman"/>
          <w:bCs/>
          <w:sz w:val="24"/>
          <w:szCs w:val="24"/>
        </w:rPr>
        <w:t>2.</w:t>
      </w:r>
      <w:proofErr w:type="spellStart"/>
      <w:r w:rsidRPr="000715AF">
        <w:rPr>
          <w:rFonts w:ascii="Times New Roman" w:hAnsi="Times New Roman" w:cs="Times New Roman"/>
          <w:bCs/>
          <w:sz w:val="24"/>
          <w:szCs w:val="24"/>
        </w:rPr>
        <w:t>2</w:t>
      </w:r>
      <w:proofErr w:type="spellEnd"/>
      <w:r w:rsidRPr="000715AF">
        <w:rPr>
          <w:rFonts w:ascii="Times New Roman" w:hAnsi="Times New Roman" w:cs="Times New Roman"/>
          <w:bCs/>
          <w:sz w:val="24"/>
          <w:szCs w:val="24"/>
        </w:rPr>
        <w:t>. Добив на билки, гъби и горски плодове</w:t>
      </w:r>
    </w:p>
    <w:p w:rsidR="002154D1" w:rsidRPr="000715AF" w:rsidRDefault="002154D1" w:rsidP="002154D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715AF">
        <w:rPr>
          <w:rFonts w:ascii="Times New Roman" w:hAnsi="Times New Roman" w:cs="Times New Roman"/>
          <w:sz w:val="24"/>
          <w:szCs w:val="24"/>
        </w:rPr>
        <w:t xml:space="preserve">В </w:t>
      </w:r>
      <w:r w:rsidR="00356250">
        <w:rPr>
          <w:rFonts w:ascii="Times New Roman" w:hAnsi="Times New Roman" w:cs="Times New Roman"/>
          <w:sz w:val="24"/>
          <w:szCs w:val="24"/>
        </w:rPr>
        <w:t>ДГС „Силистра“</w:t>
      </w:r>
      <w:r w:rsidR="001F7CB3">
        <w:rPr>
          <w:rFonts w:ascii="Times New Roman" w:hAnsi="Times New Roman" w:cs="Times New Roman"/>
          <w:sz w:val="24"/>
          <w:szCs w:val="24"/>
        </w:rPr>
        <w:t xml:space="preserve"> </w:t>
      </w:r>
      <w:r w:rsidRPr="000715AF">
        <w:rPr>
          <w:rFonts w:ascii="Times New Roman" w:hAnsi="Times New Roman" w:cs="Times New Roman"/>
          <w:sz w:val="24"/>
          <w:szCs w:val="24"/>
        </w:rPr>
        <w:t xml:space="preserve">се предвижда годишен добив от </w:t>
      </w:r>
      <w:r w:rsidR="001F7CB3">
        <w:rPr>
          <w:rFonts w:ascii="Times New Roman" w:hAnsi="Times New Roman" w:cs="Times New Roman"/>
          <w:sz w:val="24"/>
          <w:szCs w:val="24"/>
        </w:rPr>
        <w:t>16</w:t>
      </w:r>
      <w:r w:rsidRPr="000715AF">
        <w:rPr>
          <w:rFonts w:ascii="Times New Roman" w:hAnsi="Times New Roman" w:cs="Times New Roman"/>
          <w:sz w:val="24"/>
          <w:szCs w:val="24"/>
        </w:rPr>
        <w:t xml:space="preserve"> тона билки, </w:t>
      </w:r>
      <w:r w:rsidR="001F7CB3">
        <w:rPr>
          <w:rFonts w:ascii="Times New Roman" w:hAnsi="Times New Roman" w:cs="Times New Roman"/>
          <w:sz w:val="24"/>
          <w:szCs w:val="24"/>
        </w:rPr>
        <w:t>2</w:t>
      </w:r>
      <w:r w:rsidRPr="000715AF">
        <w:rPr>
          <w:rFonts w:ascii="Times New Roman" w:hAnsi="Times New Roman" w:cs="Times New Roman"/>
          <w:sz w:val="24"/>
          <w:szCs w:val="24"/>
        </w:rPr>
        <w:t xml:space="preserve"> тона горски плодове и </w:t>
      </w:r>
      <w:r w:rsidR="001F7CB3">
        <w:rPr>
          <w:rFonts w:ascii="Times New Roman" w:hAnsi="Times New Roman" w:cs="Times New Roman"/>
          <w:sz w:val="24"/>
          <w:szCs w:val="24"/>
        </w:rPr>
        <w:t xml:space="preserve">20 </w:t>
      </w:r>
      <w:r w:rsidRPr="000715AF">
        <w:rPr>
          <w:rFonts w:ascii="Times New Roman" w:hAnsi="Times New Roman" w:cs="Times New Roman"/>
          <w:sz w:val="24"/>
          <w:szCs w:val="24"/>
        </w:rPr>
        <w:t xml:space="preserve">тона </w:t>
      </w:r>
      <w:r w:rsidR="001F7CB3">
        <w:rPr>
          <w:rFonts w:ascii="Times New Roman" w:hAnsi="Times New Roman" w:cs="Times New Roman"/>
          <w:sz w:val="24"/>
          <w:szCs w:val="24"/>
        </w:rPr>
        <w:t>орехи</w:t>
      </w:r>
      <w:r w:rsidRPr="000715AF">
        <w:rPr>
          <w:rFonts w:ascii="Times New Roman" w:hAnsi="Times New Roman" w:cs="Times New Roman"/>
          <w:sz w:val="24"/>
          <w:szCs w:val="24"/>
        </w:rPr>
        <w:t xml:space="preserve">. Възможно е да се добиват и други видове, но предвиждания за добив на определено количество от тях не могат да се направят, защото тяхното развитие и </w:t>
      </w:r>
      <w:proofErr w:type="spellStart"/>
      <w:r w:rsidRPr="000715AF">
        <w:rPr>
          <w:rFonts w:ascii="Times New Roman" w:hAnsi="Times New Roman" w:cs="Times New Roman"/>
          <w:sz w:val="24"/>
          <w:szCs w:val="24"/>
        </w:rPr>
        <w:t>плодоносене</w:t>
      </w:r>
      <w:proofErr w:type="spellEnd"/>
      <w:r w:rsidRPr="000715AF">
        <w:rPr>
          <w:rFonts w:ascii="Times New Roman" w:hAnsi="Times New Roman" w:cs="Times New Roman"/>
          <w:sz w:val="24"/>
          <w:szCs w:val="24"/>
        </w:rPr>
        <w:t xml:space="preserve"> зависи от годишните промени на климатичните условия, особеностите на растителната среда, антропогенните фактори и други. При всички случаи това трябва да става под контрола на ДГС „</w:t>
      </w:r>
      <w:r w:rsidR="001F7CB3">
        <w:rPr>
          <w:rFonts w:ascii="Times New Roman" w:hAnsi="Times New Roman" w:cs="Times New Roman"/>
          <w:sz w:val="24"/>
          <w:szCs w:val="24"/>
        </w:rPr>
        <w:t>Силистра</w:t>
      </w:r>
      <w:r w:rsidRPr="000715AF">
        <w:rPr>
          <w:rFonts w:ascii="Times New Roman" w:hAnsi="Times New Roman" w:cs="Times New Roman"/>
          <w:sz w:val="24"/>
          <w:szCs w:val="24"/>
        </w:rPr>
        <w:t>”.</w:t>
      </w:r>
    </w:p>
    <w:p w:rsidR="002154D1" w:rsidRPr="000715AF" w:rsidRDefault="002154D1" w:rsidP="002154D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715AF">
        <w:rPr>
          <w:rFonts w:ascii="Times New Roman" w:hAnsi="Times New Roman" w:cs="Times New Roman"/>
          <w:sz w:val="24"/>
          <w:szCs w:val="24"/>
        </w:rPr>
        <w:t xml:space="preserve">В района на </w:t>
      </w:r>
      <w:r w:rsidR="00356250">
        <w:rPr>
          <w:rFonts w:ascii="Times New Roman" w:hAnsi="Times New Roman" w:cs="Times New Roman"/>
          <w:sz w:val="24"/>
          <w:szCs w:val="24"/>
        </w:rPr>
        <w:t>ДГС „Силистра“</w:t>
      </w:r>
      <w:r w:rsidR="001F7CB3">
        <w:rPr>
          <w:rFonts w:ascii="Times New Roman" w:hAnsi="Times New Roman" w:cs="Times New Roman"/>
          <w:sz w:val="24"/>
          <w:szCs w:val="24"/>
        </w:rPr>
        <w:t xml:space="preserve"> </w:t>
      </w:r>
      <w:r w:rsidRPr="000715AF">
        <w:rPr>
          <w:rFonts w:ascii="Times New Roman" w:hAnsi="Times New Roman" w:cs="Times New Roman"/>
          <w:sz w:val="24"/>
          <w:szCs w:val="24"/>
        </w:rPr>
        <w:t>има възможности и за други странични ползвания, както и за селскостопанска дейност, но те не са обект на инвентаризацията и планирането.</w:t>
      </w:r>
    </w:p>
    <w:p w:rsidR="002154D1" w:rsidRPr="000715AF" w:rsidRDefault="002154D1" w:rsidP="002154D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715AF">
        <w:rPr>
          <w:rFonts w:ascii="Times New Roman" w:hAnsi="Times New Roman" w:cs="Times New Roman"/>
          <w:sz w:val="24"/>
          <w:szCs w:val="24"/>
        </w:rPr>
        <w:t>Страничните ползвания носят допълнителни доходи на местното население и на</w:t>
      </w:r>
    </w:p>
    <w:p w:rsidR="002154D1" w:rsidRPr="000715AF" w:rsidRDefault="002154D1" w:rsidP="002154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15AF">
        <w:rPr>
          <w:rFonts w:ascii="Times New Roman" w:hAnsi="Times New Roman" w:cs="Times New Roman"/>
          <w:sz w:val="24"/>
          <w:szCs w:val="24"/>
        </w:rPr>
        <w:t>стопанството.</w:t>
      </w:r>
    </w:p>
    <w:p w:rsidR="00AF0FD4" w:rsidRPr="000715AF" w:rsidRDefault="00AF0FD4" w:rsidP="002154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02F4" w:rsidRPr="008E1841" w:rsidRDefault="008E1841" w:rsidP="008E1841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E1841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II. </w:t>
      </w:r>
      <w:r w:rsidR="00CD58A1" w:rsidRPr="008E184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Регулиращи услуги</w:t>
      </w:r>
      <w:r w:rsidR="00537435" w:rsidRPr="008E184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- </w:t>
      </w:r>
      <w:r w:rsidR="005158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</w:t>
      </w:r>
      <w:r w:rsidR="00537435" w:rsidRPr="008E184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олзи от процесите в екосистемите</w:t>
      </w:r>
    </w:p>
    <w:p w:rsidR="00537435" w:rsidRPr="006C20D5" w:rsidRDefault="0061092B" w:rsidP="000715AF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ar-SA"/>
        </w:rPr>
        <w:tab/>
      </w:r>
      <w:proofErr w:type="spellStart"/>
      <w:r w:rsidR="00537435" w:rsidRPr="000F0138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ar-SA"/>
        </w:rPr>
        <w:t>Водорегулираща</w:t>
      </w:r>
      <w:proofErr w:type="spellEnd"/>
      <w:r w:rsidR="00537435" w:rsidRPr="000F0138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ar-SA"/>
        </w:rPr>
        <w:t xml:space="preserve"> и </w:t>
      </w:r>
      <w:proofErr w:type="spellStart"/>
      <w:r w:rsidR="00537435" w:rsidRPr="000F0138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ar-SA"/>
        </w:rPr>
        <w:t>водозащитна</w:t>
      </w:r>
      <w:proofErr w:type="spellEnd"/>
      <w:r w:rsidR="00537435" w:rsidRPr="000F0138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ar-SA"/>
        </w:rPr>
        <w:t xml:space="preserve"> услуга</w:t>
      </w:r>
      <w:r w:rsidR="00537435" w:rsidRPr="000F01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горската растителност има огромно значение за количеството и качеството на водите, които изтичат от водосборните басейни. Горските екосистеми реализират две основни </w:t>
      </w:r>
      <w:proofErr w:type="spellStart"/>
      <w:r w:rsidR="00537435" w:rsidRPr="000F0138">
        <w:rPr>
          <w:rFonts w:ascii="Times New Roman" w:hAnsi="Times New Roman" w:cs="Times New Roman"/>
          <w:color w:val="000000" w:themeColor="text1"/>
          <w:sz w:val="24"/>
          <w:szCs w:val="24"/>
        </w:rPr>
        <w:t>хидрологични</w:t>
      </w:r>
      <w:proofErr w:type="spellEnd"/>
      <w:r w:rsidR="00537435" w:rsidRPr="000F01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функции – </w:t>
      </w:r>
      <w:proofErr w:type="spellStart"/>
      <w:r w:rsidR="00537435" w:rsidRPr="000F0138">
        <w:rPr>
          <w:rFonts w:ascii="Times New Roman" w:hAnsi="Times New Roman" w:cs="Times New Roman"/>
          <w:color w:val="000000" w:themeColor="text1"/>
          <w:sz w:val="24"/>
          <w:szCs w:val="24"/>
        </w:rPr>
        <w:t>водоохранна</w:t>
      </w:r>
      <w:proofErr w:type="spellEnd"/>
      <w:r w:rsidR="00537435" w:rsidRPr="000F01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="00537435" w:rsidRPr="000F0138">
        <w:rPr>
          <w:rFonts w:ascii="Times New Roman" w:hAnsi="Times New Roman" w:cs="Times New Roman"/>
          <w:color w:val="000000" w:themeColor="text1"/>
          <w:sz w:val="24"/>
          <w:szCs w:val="24"/>
        </w:rPr>
        <w:t>водорегулираща</w:t>
      </w:r>
      <w:proofErr w:type="spellEnd"/>
      <w:r w:rsidR="00537435" w:rsidRPr="000F01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="00537435" w:rsidRPr="006C20D5">
        <w:rPr>
          <w:rFonts w:ascii="Times New Roman" w:hAnsi="Times New Roman" w:cs="Times New Roman"/>
          <w:color w:val="000000" w:themeColor="text1"/>
          <w:sz w:val="24"/>
          <w:szCs w:val="24"/>
        </w:rPr>
        <w:t>Водоохранна</w:t>
      </w:r>
      <w:proofErr w:type="spellEnd"/>
      <w:r w:rsidR="00537435" w:rsidRPr="006C20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функция е способността на горите да стабилизират повърхностните и подпочвени води на определена територия (</w:t>
      </w:r>
      <w:proofErr w:type="spellStart"/>
      <w:r w:rsidR="00537435" w:rsidRPr="006C20D5">
        <w:rPr>
          <w:rFonts w:ascii="Times New Roman" w:hAnsi="Times New Roman" w:cs="Times New Roman"/>
          <w:color w:val="000000" w:themeColor="text1"/>
          <w:sz w:val="24"/>
          <w:szCs w:val="24"/>
        </w:rPr>
        <w:t>водосбор</w:t>
      </w:r>
      <w:proofErr w:type="spellEnd"/>
      <w:r w:rsidR="00537435" w:rsidRPr="006C20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за дълъг период от време. </w:t>
      </w:r>
      <w:proofErr w:type="spellStart"/>
      <w:r w:rsidR="00537435" w:rsidRPr="006C20D5">
        <w:rPr>
          <w:rFonts w:ascii="Times New Roman" w:hAnsi="Times New Roman" w:cs="Times New Roman"/>
          <w:color w:val="000000" w:themeColor="text1"/>
          <w:sz w:val="24"/>
          <w:szCs w:val="24"/>
        </w:rPr>
        <w:t>Водорегулиращата</w:t>
      </w:r>
      <w:proofErr w:type="spellEnd"/>
      <w:r w:rsidR="00537435" w:rsidRPr="006C20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функция се изразява в способността на горските екосистеми да преразпределят елементите на водния баланс, като увеличават дела на положителните (продуктивни) пера и намаляват непродуктивните (отрицателни) такива.Екосистемите осигуряват с</w:t>
      </w:r>
      <w:r w:rsidR="00537435" w:rsidRPr="006C20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мекчаване и регулиране на въздействията от промените на климата</w:t>
      </w:r>
      <w:r w:rsidR="00537435" w:rsidRPr="006C20D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5B3A86" w:rsidRDefault="00CF34EC" w:rsidP="005B3A86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5B3A86">
        <w:rPr>
          <w:rFonts w:ascii="Times New Roman" w:hAnsi="Times New Roman" w:cs="Times New Roman"/>
          <w:color w:val="000000" w:themeColor="text1"/>
          <w:sz w:val="24"/>
          <w:szCs w:val="24"/>
        </w:rPr>
        <w:t>Водоохранна</w:t>
      </w:r>
      <w:proofErr w:type="spellEnd"/>
      <w:r w:rsidRPr="005B3A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функция </w:t>
      </w:r>
      <w:r w:rsidR="0023371A" w:rsidRPr="005B3A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За територията на </w:t>
      </w:r>
      <w:r w:rsidR="00236CD5" w:rsidRPr="005B3A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ТП </w:t>
      </w:r>
      <w:r w:rsidR="00356250" w:rsidRPr="005B3A86">
        <w:rPr>
          <w:rFonts w:ascii="Times New Roman" w:hAnsi="Times New Roman" w:cs="Times New Roman"/>
          <w:color w:val="000000" w:themeColor="text1"/>
          <w:sz w:val="24"/>
          <w:szCs w:val="24"/>
        </w:rPr>
        <w:t>ДГС „Силистра“</w:t>
      </w:r>
      <w:r w:rsidR="001F7CB3" w:rsidRPr="005B3A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3371A" w:rsidRPr="005B3A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тази </w:t>
      </w:r>
      <w:proofErr w:type="spellStart"/>
      <w:r w:rsidR="0023371A" w:rsidRPr="005B3A86">
        <w:rPr>
          <w:rFonts w:ascii="Times New Roman" w:hAnsi="Times New Roman" w:cs="Times New Roman"/>
          <w:color w:val="000000" w:themeColor="text1"/>
          <w:sz w:val="24"/>
          <w:szCs w:val="24"/>
        </w:rPr>
        <w:t>консервационна</w:t>
      </w:r>
      <w:proofErr w:type="spellEnd"/>
      <w:r w:rsidR="0023371A" w:rsidRPr="005B3A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стойност попадат отдели и подотдели, определени като </w:t>
      </w:r>
      <w:proofErr w:type="spellStart"/>
      <w:r w:rsidR="0023371A" w:rsidRPr="005B3A86">
        <w:rPr>
          <w:rFonts w:ascii="Times New Roman" w:hAnsi="Times New Roman" w:cs="Times New Roman"/>
          <w:color w:val="000000" w:themeColor="text1"/>
          <w:sz w:val="24"/>
          <w:szCs w:val="24"/>
        </w:rPr>
        <w:t>вододайна</w:t>
      </w:r>
      <w:proofErr w:type="spellEnd"/>
      <w:r w:rsidR="0023371A" w:rsidRPr="005B3A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зона, обособени с цел снабдяване на населените места с вода за питейно-битови нужди</w:t>
      </w:r>
      <w:r w:rsidR="00236CD5" w:rsidRPr="005B3A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91A31" w:rsidRPr="005B3A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 обща площ </w:t>
      </w:r>
      <w:r w:rsidR="001F7CB3" w:rsidRPr="005B3A86">
        <w:rPr>
          <w:rFonts w:ascii="Times New Roman" w:hAnsi="Times New Roman" w:cs="Times New Roman"/>
          <w:bCs/>
          <w:sz w:val="24"/>
          <w:szCs w:val="24"/>
        </w:rPr>
        <w:t>330,8</w:t>
      </w:r>
      <w:r w:rsidR="00AA140A" w:rsidRPr="005B3A8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91A31" w:rsidRPr="005B3A86">
        <w:rPr>
          <w:rFonts w:ascii="Times New Roman" w:hAnsi="Times New Roman" w:cs="Times New Roman"/>
          <w:color w:val="000000" w:themeColor="text1"/>
          <w:sz w:val="24"/>
          <w:szCs w:val="24"/>
        </w:rPr>
        <w:t>ха</w:t>
      </w:r>
      <w:r w:rsidR="0023371A" w:rsidRPr="005B3A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Включените горскостопански </w:t>
      </w:r>
      <w:r w:rsidR="0023371A" w:rsidRPr="005B3A86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единици са посочени в действащия </w:t>
      </w:r>
      <w:r w:rsidR="003002EA" w:rsidRPr="005B3A86">
        <w:rPr>
          <w:rFonts w:ascii="Times New Roman" w:hAnsi="Times New Roman" w:cs="Times New Roman"/>
          <w:color w:val="000000" w:themeColor="text1"/>
          <w:sz w:val="24"/>
          <w:szCs w:val="24"/>
        </w:rPr>
        <w:t>горскостопански план</w:t>
      </w:r>
      <w:r w:rsidR="0023371A" w:rsidRPr="005B3A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</w:t>
      </w:r>
      <w:r w:rsidR="003002EA" w:rsidRPr="005B3A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ТП ДГС </w:t>
      </w:r>
      <w:r w:rsidR="00015DCF" w:rsidRPr="005B3A86">
        <w:rPr>
          <w:rFonts w:ascii="Times New Roman" w:hAnsi="Times New Roman" w:cs="Times New Roman"/>
          <w:color w:val="000000" w:themeColor="text1"/>
          <w:sz w:val="24"/>
          <w:szCs w:val="24"/>
        </w:rPr>
        <w:t>Силистра</w:t>
      </w:r>
      <w:r w:rsidR="0023371A" w:rsidRPr="005B3A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20</w:t>
      </w:r>
      <w:r w:rsidR="00015DCF" w:rsidRPr="005B3A86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B777E1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0</w:t>
      </w:r>
      <w:r w:rsidR="0023371A" w:rsidRPr="005B3A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година.</w:t>
      </w:r>
    </w:p>
    <w:p w:rsidR="005B3A86" w:rsidRDefault="005B3A86" w:rsidP="005B3A86">
      <w:pPr>
        <w:pStyle w:val="a3"/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371C7" w:rsidRDefault="00F371C7" w:rsidP="00F371C7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371C7" w:rsidRPr="00F371C7" w:rsidRDefault="00F371C7" w:rsidP="00F371C7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608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0"/>
        <w:gridCol w:w="1900"/>
        <w:gridCol w:w="1440"/>
      </w:tblGrid>
      <w:tr w:rsidR="00F371C7" w:rsidRPr="00F371C7" w:rsidTr="00F371C7">
        <w:trPr>
          <w:trHeight w:val="315"/>
          <w:jc w:val="center"/>
        </w:trPr>
        <w:tc>
          <w:tcPr>
            <w:tcW w:w="60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1C7" w:rsidRDefault="00F371C7" w:rsidP="00F37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F371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Горски територии извън </w:t>
            </w:r>
            <w:proofErr w:type="spellStart"/>
            <w:r w:rsidRPr="00F371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вододайните</w:t>
            </w:r>
            <w:proofErr w:type="spellEnd"/>
            <w:r w:rsidRPr="00F371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зони</w:t>
            </w:r>
          </w:p>
          <w:p w:rsidR="00F371C7" w:rsidRPr="00F371C7" w:rsidRDefault="00F371C7" w:rsidP="00F37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F371C7" w:rsidRPr="00F371C7" w:rsidTr="00F371C7">
        <w:trPr>
          <w:trHeight w:val="300"/>
          <w:jc w:val="center"/>
        </w:trPr>
        <w:tc>
          <w:tcPr>
            <w:tcW w:w="27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1C7" w:rsidRPr="00F371C7" w:rsidRDefault="00F371C7" w:rsidP="00F37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371C7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ТП</w:t>
            </w: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 </w:t>
            </w:r>
            <w:r w:rsidRPr="00F371C7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ДГС </w:t>
            </w: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„</w:t>
            </w:r>
            <w:r w:rsidRPr="00F371C7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Силистра“</w:t>
            </w:r>
          </w:p>
        </w:tc>
        <w:tc>
          <w:tcPr>
            <w:tcW w:w="19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1C7" w:rsidRPr="00F371C7" w:rsidRDefault="00F371C7" w:rsidP="00F37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371C7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отдел/подотдел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71C7" w:rsidRPr="00F371C7" w:rsidRDefault="00F371C7" w:rsidP="00F37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371C7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площ, </w:t>
            </w:r>
            <w:proofErr w:type="spellStart"/>
            <w:r w:rsidRPr="00F371C7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ha</w:t>
            </w:r>
            <w:proofErr w:type="spellEnd"/>
          </w:p>
        </w:tc>
      </w:tr>
      <w:tr w:rsidR="00F371C7" w:rsidRPr="00F371C7" w:rsidTr="00F371C7">
        <w:trPr>
          <w:trHeight w:val="300"/>
          <w:jc w:val="center"/>
        </w:trPr>
        <w:tc>
          <w:tcPr>
            <w:tcW w:w="274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1C7" w:rsidRPr="00F371C7" w:rsidRDefault="00F371C7" w:rsidP="00F37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371C7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Каптажи на територията на стопанството - гр. Силистра м. Памук-кулак</w:t>
            </w:r>
          </w:p>
        </w:tc>
        <w:tc>
          <w:tcPr>
            <w:tcW w:w="19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1C7" w:rsidRPr="00F371C7" w:rsidRDefault="00F371C7" w:rsidP="00F37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371C7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55-13, 16</w:t>
            </w:r>
          </w:p>
        </w:tc>
        <w:tc>
          <w:tcPr>
            <w:tcW w:w="14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71C7" w:rsidRPr="00F371C7" w:rsidRDefault="00F371C7" w:rsidP="00F37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371C7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0.6</w:t>
            </w:r>
          </w:p>
        </w:tc>
      </w:tr>
      <w:tr w:rsidR="00F371C7" w:rsidRPr="00F371C7" w:rsidTr="00F371C7">
        <w:trPr>
          <w:trHeight w:val="645"/>
          <w:jc w:val="center"/>
        </w:trPr>
        <w:tc>
          <w:tcPr>
            <w:tcW w:w="274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1C7" w:rsidRPr="00F371C7" w:rsidRDefault="00F371C7" w:rsidP="00F371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1C7" w:rsidRPr="00F371C7" w:rsidRDefault="00F371C7" w:rsidP="00F371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F371C7" w:rsidRPr="00F371C7" w:rsidRDefault="00F371C7" w:rsidP="00F371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</w:tr>
      <w:tr w:rsidR="00F371C7" w:rsidRPr="00F371C7" w:rsidTr="00F371C7">
        <w:trPr>
          <w:trHeight w:val="300"/>
          <w:jc w:val="center"/>
        </w:trPr>
        <w:tc>
          <w:tcPr>
            <w:tcW w:w="27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1C7" w:rsidRPr="00F371C7" w:rsidRDefault="00F371C7" w:rsidP="00F37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371C7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Горски чешми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1C7" w:rsidRPr="00F371C7" w:rsidRDefault="00F371C7" w:rsidP="00F37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371C7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336-ж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371C7" w:rsidRPr="00F371C7" w:rsidRDefault="00F371C7" w:rsidP="00F37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371C7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16.9</w:t>
            </w:r>
          </w:p>
        </w:tc>
      </w:tr>
      <w:tr w:rsidR="00F371C7" w:rsidRPr="00F371C7" w:rsidTr="00F371C7">
        <w:trPr>
          <w:trHeight w:val="300"/>
          <w:jc w:val="center"/>
        </w:trPr>
        <w:tc>
          <w:tcPr>
            <w:tcW w:w="27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371C7" w:rsidRPr="00F371C7" w:rsidRDefault="00F371C7" w:rsidP="00F371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1C7" w:rsidRPr="00F371C7" w:rsidRDefault="00F371C7" w:rsidP="00F37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371C7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332-р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371C7" w:rsidRPr="00F371C7" w:rsidRDefault="00F371C7" w:rsidP="00F37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371C7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23.9</w:t>
            </w:r>
          </w:p>
        </w:tc>
      </w:tr>
      <w:tr w:rsidR="00F371C7" w:rsidRPr="00F371C7" w:rsidTr="00F371C7">
        <w:trPr>
          <w:trHeight w:val="300"/>
          <w:jc w:val="center"/>
        </w:trPr>
        <w:tc>
          <w:tcPr>
            <w:tcW w:w="27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371C7" w:rsidRPr="00F371C7" w:rsidRDefault="00F371C7" w:rsidP="00F371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1C7" w:rsidRPr="00F371C7" w:rsidRDefault="00F371C7" w:rsidP="00F37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371C7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389-2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371C7" w:rsidRPr="00F371C7" w:rsidRDefault="00F371C7" w:rsidP="00F37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371C7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0.8</w:t>
            </w:r>
          </w:p>
        </w:tc>
      </w:tr>
      <w:tr w:rsidR="00F371C7" w:rsidRPr="00F371C7" w:rsidTr="00F371C7">
        <w:trPr>
          <w:trHeight w:val="300"/>
          <w:jc w:val="center"/>
        </w:trPr>
        <w:tc>
          <w:tcPr>
            <w:tcW w:w="27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371C7" w:rsidRPr="00F371C7" w:rsidRDefault="00F371C7" w:rsidP="00F371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1C7" w:rsidRPr="00F371C7" w:rsidRDefault="00F371C7" w:rsidP="00F37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371C7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56-11/у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371C7" w:rsidRPr="00F371C7" w:rsidRDefault="00F371C7" w:rsidP="00F37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371C7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0.8/13.1</w:t>
            </w:r>
          </w:p>
        </w:tc>
      </w:tr>
      <w:tr w:rsidR="00F371C7" w:rsidRPr="00F371C7" w:rsidTr="00F371C7">
        <w:trPr>
          <w:trHeight w:val="300"/>
          <w:jc w:val="center"/>
        </w:trPr>
        <w:tc>
          <w:tcPr>
            <w:tcW w:w="27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371C7" w:rsidRPr="00F371C7" w:rsidRDefault="00F371C7" w:rsidP="00F371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1C7" w:rsidRPr="00F371C7" w:rsidRDefault="00F371C7" w:rsidP="00F37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371C7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55-ц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371C7" w:rsidRPr="00F371C7" w:rsidRDefault="00F371C7" w:rsidP="00F37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371C7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4.7</w:t>
            </w:r>
          </w:p>
        </w:tc>
      </w:tr>
      <w:tr w:rsidR="00F371C7" w:rsidRPr="00F371C7" w:rsidTr="00F371C7">
        <w:trPr>
          <w:trHeight w:val="300"/>
          <w:jc w:val="center"/>
        </w:trPr>
        <w:tc>
          <w:tcPr>
            <w:tcW w:w="27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371C7" w:rsidRPr="00F371C7" w:rsidRDefault="00F371C7" w:rsidP="00F371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1C7" w:rsidRPr="00F371C7" w:rsidRDefault="00F371C7" w:rsidP="00F37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371C7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402-з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371C7" w:rsidRPr="00F371C7" w:rsidRDefault="00F371C7" w:rsidP="00F37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371C7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0.3</w:t>
            </w:r>
          </w:p>
        </w:tc>
      </w:tr>
      <w:tr w:rsidR="00F371C7" w:rsidRPr="00F371C7" w:rsidTr="00F371C7">
        <w:trPr>
          <w:trHeight w:val="300"/>
          <w:jc w:val="center"/>
        </w:trPr>
        <w:tc>
          <w:tcPr>
            <w:tcW w:w="27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371C7" w:rsidRPr="00F371C7" w:rsidRDefault="00F371C7" w:rsidP="00F371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1C7" w:rsidRPr="00F371C7" w:rsidRDefault="00F371C7" w:rsidP="00F37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371C7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428-2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371C7" w:rsidRPr="00F371C7" w:rsidRDefault="00F371C7" w:rsidP="00F37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371C7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1.5</w:t>
            </w:r>
          </w:p>
        </w:tc>
      </w:tr>
      <w:tr w:rsidR="00F371C7" w:rsidRPr="00F371C7" w:rsidTr="00F371C7">
        <w:trPr>
          <w:trHeight w:val="315"/>
          <w:jc w:val="center"/>
        </w:trPr>
        <w:tc>
          <w:tcPr>
            <w:tcW w:w="27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371C7" w:rsidRPr="00F371C7" w:rsidRDefault="00F371C7" w:rsidP="00F371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1C7" w:rsidRPr="00F371C7" w:rsidRDefault="00F371C7" w:rsidP="00F37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371C7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195-а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371C7" w:rsidRPr="00F371C7" w:rsidRDefault="00F371C7" w:rsidP="00F37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371C7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0.4</w:t>
            </w:r>
          </w:p>
        </w:tc>
      </w:tr>
    </w:tbl>
    <w:p w:rsidR="00F371C7" w:rsidRDefault="00F371C7" w:rsidP="005B3A86">
      <w:pPr>
        <w:pStyle w:val="a3"/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371C7" w:rsidRDefault="00F371C7" w:rsidP="00F371C7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371C7" w:rsidRDefault="00F371C7" w:rsidP="00F371C7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371C7" w:rsidRPr="00F371C7" w:rsidRDefault="00F371C7" w:rsidP="00F371C7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371C7" w:rsidRPr="005B3A86" w:rsidRDefault="00F371C7" w:rsidP="005B3A86">
      <w:pPr>
        <w:pStyle w:val="a3"/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921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0"/>
        <w:gridCol w:w="790"/>
        <w:gridCol w:w="940"/>
        <w:gridCol w:w="840"/>
        <w:gridCol w:w="691"/>
        <w:gridCol w:w="940"/>
        <w:gridCol w:w="697"/>
        <w:gridCol w:w="790"/>
        <w:gridCol w:w="940"/>
        <w:gridCol w:w="840"/>
      </w:tblGrid>
      <w:tr w:rsidR="00801811" w:rsidRPr="00801811" w:rsidTr="000504F6">
        <w:trPr>
          <w:trHeight w:val="275"/>
          <w:jc w:val="center"/>
        </w:trPr>
        <w:tc>
          <w:tcPr>
            <w:tcW w:w="9214" w:type="dxa"/>
            <w:gridSpan w:val="10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01811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01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Разпределение на площта и общия запас с клони по функции и групи гори</w:t>
            </w:r>
          </w:p>
          <w:p w:rsidR="00F371C7" w:rsidRPr="00801811" w:rsidRDefault="00F371C7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801811" w:rsidRPr="00801811" w:rsidTr="000504F6">
        <w:trPr>
          <w:trHeight w:val="262"/>
          <w:jc w:val="center"/>
        </w:trPr>
        <w:tc>
          <w:tcPr>
            <w:tcW w:w="198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t>Категории гори</w:t>
            </w:r>
          </w:p>
        </w:tc>
        <w:tc>
          <w:tcPr>
            <w:tcW w:w="247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t>Всичко</w:t>
            </w:r>
          </w:p>
        </w:tc>
        <w:tc>
          <w:tcPr>
            <w:tcW w:w="229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t>Иглолистни</w:t>
            </w:r>
          </w:p>
        </w:tc>
        <w:tc>
          <w:tcPr>
            <w:tcW w:w="247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t>Широколистни</w:t>
            </w:r>
          </w:p>
        </w:tc>
      </w:tr>
      <w:tr w:rsidR="00801811" w:rsidRPr="00801811" w:rsidTr="000504F6">
        <w:trPr>
          <w:trHeight w:val="446"/>
          <w:jc w:val="center"/>
        </w:trPr>
        <w:tc>
          <w:tcPr>
            <w:tcW w:w="198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t>Обща площ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t>Залесена площ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t>Запас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t>Обща площ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t>Залесена площ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t>Запас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t>Обща площ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t>Залесена площ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t>Запас</w:t>
            </w:r>
          </w:p>
        </w:tc>
      </w:tr>
      <w:tr w:rsidR="00801811" w:rsidRPr="00801811" w:rsidTr="000504F6">
        <w:trPr>
          <w:trHeight w:val="262"/>
          <w:jc w:val="center"/>
        </w:trPr>
        <w:tc>
          <w:tcPr>
            <w:tcW w:w="198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</w:p>
        </w:tc>
        <w:tc>
          <w:tcPr>
            <w:tcW w:w="16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t>ха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t>И + Ш</w:t>
            </w:r>
          </w:p>
        </w:tc>
        <w:tc>
          <w:tcPr>
            <w:tcW w:w="159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t>ха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t>И</w:t>
            </w:r>
          </w:p>
        </w:tc>
        <w:tc>
          <w:tcPr>
            <w:tcW w:w="16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t>ха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t>Ш</w:t>
            </w:r>
          </w:p>
        </w:tc>
      </w:tr>
      <w:tr w:rsidR="00801811" w:rsidRPr="00801811" w:rsidTr="000504F6">
        <w:trPr>
          <w:trHeight w:val="669"/>
          <w:jc w:val="center"/>
        </w:trPr>
        <w:tc>
          <w:tcPr>
            <w:tcW w:w="19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t>I. Гори със стопански</w:t>
            </w:r>
            <w:r w:rsidRPr="005B3A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br/>
              <w:t>функции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2650.7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2605.7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284320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6.4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6.4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1320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2644.3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2599.3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283000</w:t>
            </w:r>
          </w:p>
        </w:tc>
      </w:tr>
      <w:tr w:rsidR="00801811" w:rsidRPr="00801811" w:rsidTr="000504F6">
        <w:trPr>
          <w:trHeight w:val="446"/>
          <w:jc w:val="center"/>
        </w:trPr>
        <w:tc>
          <w:tcPr>
            <w:tcW w:w="19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t>II. ЗАЩИТНИ, в т.ч.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366.4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342.7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32930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--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--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--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366.4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342.7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32930</w:t>
            </w:r>
          </w:p>
        </w:tc>
      </w:tr>
      <w:tr w:rsidR="00801811" w:rsidRPr="00801811" w:rsidTr="000504F6">
        <w:trPr>
          <w:trHeight w:val="886"/>
          <w:jc w:val="center"/>
        </w:trPr>
        <w:tc>
          <w:tcPr>
            <w:tcW w:w="19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За защита сгради и обекти на</w:t>
            </w: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br/>
            </w:r>
            <w:proofErr w:type="spellStart"/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тех</w:t>
            </w:r>
            <w:proofErr w:type="spellEnd"/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.инфраструктура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13.2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13.2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1025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--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--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--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13.2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13.2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1025</w:t>
            </w:r>
          </w:p>
        </w:tc>
      </w:tr>
      <w:tr w:rsidR="00801811" w:rsidRPr="00801811" w:rsidTr="000504F6">
        <w:trPr>
          <w:trHeight w:val="376"/>
          <w:jc w:val="center"/>
        </w:trPr>
        <w:tc>
          <w:tcPr>
            <w:tcW w:w="19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Защитни пояси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353.2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329.5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31905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--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--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--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353.2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329.5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31905</w:t>
            </w:r>
          </w:p>
        </w:tc>
      </w:tr>
      <w:tr w:rsidR="00801811" w:rsidRPr="00801811" w:rsidTr="000504F6">
        <w:trPr>
          <w:trHeight w:val="693"/>
          <w:jc w:val="center"/>
        </w:trPr>
        <w:tc>
          <w:tcPr>
            <w:tcW w:w="19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t>III. СПЕЦИАЛНИ, в</w:t>
            </w:r>
            <w:r w:rsidRPr="005B3A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br/>
              <w:t>т.ч.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18139.1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17078.6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2140165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192.5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181.3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49230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17946.6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16897.3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2090935</w:t>
            </w:r>
          </w:p>
        </w:tc>
      </w:tr>
      <w:tr w:rsidR="00801811" w:rsidRPr="00801811" w:rsidTr="000504F6">
        <w:trPr>
          <w:trHeight w:val="703"/>
          <w:jc w:val="center"/>
        </w:trPr>
        <w:tc>
          <w:tcPr>
            <w:tcW w:w="19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Защитени територии по</w:t>
            </w: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br/>
              <w:t>ЗЗТ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1153.9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1003.9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74860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54.1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52.2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12710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1099.8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951.7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62150</w:t>
            </w:r>
          </w:p>
        </w:tc>
      </w:tr>
      <w:tr w:rsidR="00801811" w:rsidRPr="00801811" w:rsidTr="000504F6">
        <w:trPr>
          <w:trHeight w:val="557"/>
          <w:jc w:val="center"/>
        </w:trPr>
        <w:tc>
          <w:tcPr>
            <w:tcW w:w="19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Защитени зони по ЗБР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15289.7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14487.0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1860920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99.4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92.0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24390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15193.7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14395.0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1836530</w:t>
            </w:r>
          </w:p>
        </w:tc>
      </w:tr>
      <w:tr w:rsidR="00801811" w:rsidRPr="00801811" w:rsidTr="000504F6">
        <w:trPr>
          <w:trHeight w:val="976"/>
          <w:jc w:val="center"/>
        </w:trPr>
        <w:tc>
          <w:tcPr>
            <w:tcW w:w="19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За семепроизводителни</w:t>
            </w: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br/>
              <w:t>насаждения и градини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13.0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13.0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2700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--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--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--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13.0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13.0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2700</w:t>
            </w:r>
          </w:p>
        </w:tc>
      </w:tr>
      <w:tr w:rsidR="00801811" w:rsidRPr="00801811" w:rsidTr="000504F6">
        <w:trPr>
          <w:trHeight w:val="525"/>
          <w:jc w:val="center"/>
        </w:trPr>
        <w:tc>
          <w:tcPr>
            <w:tcW w:w="19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Горски разсадници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30.2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--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--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--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--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--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30.2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--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--</w:t>
            </w:r>
          </w:p>
        </w:tc>
      </w:tr>
      <w:tr w:rsidR="00801811" w:rsidRPr="00801811" w:rsidTr="000504F6">
        <w:trPr>
          <w:trHeight w:val="845"/>
          <w:jc w:val="center"/>
        </w:trPr>
        <w:tc>
          <w:tcPr>
            <w:tcW w:w="19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lastRenderedPageBreak/>
              <w:t>Горски територии с</w:t>
            </w: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br/>
            </w:r>
            <w:proofErr w:type="spellStart"/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рекреационно</w:t>
            </w:r>
            <w:proofErr w:type="spellEnd"/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 xml:space="preserve"> значение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323.2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298.6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47365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37.3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35.4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11570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285.9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263.2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35795</w:t>
            </w:r>
          </w:p>
        </w:tc>
      </w:tr>
      <w:tr w:rsidR="00801811" w:rsidRPr="00801811" w:rsidTr="000504F6">
        <w:trPr>
          <w:trHeight w:val="546"/>
          <w:jc w:val="center"/>
        </w:trPr>
        <w:tc>
          <w:tcPr>
            <w:tcW w:w="19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Гори във фаза на</w:t>
            </w: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br/>
              <w:t>старост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1329.71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1276.1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154320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1.7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1.7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560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1327.0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1274.4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153760</w:t>
            </w:r>
          </w:p>
        </w:tc>
      </w:tr>
      <w:tr w:rsidR="00801811" w:rsidRPr="00801811" w:rsidTr="000504F6">
        <w:trPr>
          <w:trHeight w:val="446"/>
          <w:jc w:val="center"/>
        </w:trPr>
        <w:tc>
          <w:tcPr>
            <w:tcW w:w="19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Всичко (II+III)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18505.5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17421.3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2173095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192.5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181.3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49230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18313.0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17240.0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2123865</w:t>
            </w:r>
          </w:p>
        </w:tc>
      </w:tr>
      <w:tr w:rsidR="00801811" w:rsidRPr="00801811" w:rsidTr="000504F6">
        <w:trPr>
          <w:trHeight w:val="446"/>
          <w:jc w:val="center"/>
        </w:trPr>
        <w:tc>
          <w:tcPr>
            <w:tcW w:w="19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Общо (I+II+III)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21156.2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20027.0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2457415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198.9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187.7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50550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20957.3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19839.3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2406865</w:t>
            </w:r>
          </w:p>
        </w:tc>
      </w:tr>
    </w:tbl>
    <w:p w:rsidR="00801811" w:rsidRDefault="00801811" w:rsidP="008E1841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01811" w:rsidRDefault="00801811" w:rsidP="008E1841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371C7" w:rsidRDefault="00F371C7" w:rsidP="008E1841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06812" w:rsidRPr="008E1841" w:rsidRDefault="008E1841" w:rsidP="008E1841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  <w:r w:rsidRPr="008E1841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III. </w:t>
      </w:r>
      <w:r w:rsidR="000378BF" w:rsidRPr="008E184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Културни и социални услуги - </w:t>
      </w:r>
      <w:r w:rsidR="005158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</w:t>
      </w:r>
      <w:r w:rsidR="000378BF" w:rsidRPr="008E184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ематериални ползи от екосистемите</w:t>
      </w:r>
    </w:p>
    <w:p w:rsidR="00E047DA" w:rsidRPr="008E1841" w:rsidRDefault="00E047DA" w:rsidP="000715AF">
      <w:pPr>
        <w:spacing w:after="0" w:line="276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E18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Културните услуги са нематериални ползи от екосистемите. </w:t>
      </w:r>
    </w:p>
    <w:p w:rsidR="00E047DA" w:rsidRPr="008E1841" w:rsidRDefault="00E047DA" w:rsidP="000715AF">
      <w:pPr>
        <w:spacing w:after="0" w:line="276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E18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Осигуряването на условия за </w:t>
      </w:r>
      <w:proofErr w:type="spellStart"/>
      <w:r w:rsidRPr="008E1841">
        <w:rPr>
          <w:rFonts w:ascii="Times New Roman" w:hAnsi="Times New Roman" w:cs="Times New Roman"/>
          <w:color w:val="000000" w:themeColor="text1"/>
          <w:sz w:val="24"/>
          <w:szCs w:val="24"/>
        </w:rPr>
        <w:t>рекреация</w:t>
      </w:r>
      <w:proofErr w:type="spellEnd"/>
      <w:r w:rsidRPr="008E18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туризъм </w:t>
      </w:r>
      <w:r w:rsidR="000378BF" w:rsidRPr="008E1841">
        <w:rPr>
          <w:rFonts w:ascii="Times New Roman" w:hAnsi="Times New Roman" w:cs="Times New Roman"/>
          <w:color w:val="000000" w:themeColor="text1"/>
          <w:sz w:val="24"/>
          <w:szCs w:val="24"/>
        </w:rPr>
        <w:t>прави горите</w:t>
      </w:r>
      <w:r w:rsidRPr="008E18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предпочитано място за почивка на хиляди хора</w:t>
      </w:r>
      <w:r w:rsidR="006C20D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047DA" w:rsidRPr="008E1841" w:rsidRDefault="00E047DA" w:rsidP="000715AF">
      <w:pPr>
        <w:spacing w:after="0" w:line="276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E18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Повечето хора високо ценят красотата или естетическата стойност на различните екосистеми, което се отразява в широкия интерес към </w:t>
      </w:r>
      <w:proofErr w:type="spellStart"/>
      <w:r w:rsidRPr="008E1841">
        <w:rPr>
          <w:rFonts w:ascii="Times New Roman" w:hAnsi="Times New Roman" w:cs="Times New Roman"/>
          <w:color w:val="000000" w:themeColor="text1"/>
          <w:sz w:val="24"/>
          <w:szCs w:val="24"/>
        </w:rPr>
        <w:t>еко-пътеки</w:t>
      </w:r>
      <w:proofErr w:type="spellEnd"/>
      <w:r w:rsidRPr="008E1841">
        <w:rPr>
          <w:rFonts w:ascii="Times New Roman" w:hAnsi="Times New Roman" w:cs="Times New Roman"/>
          <w:color w:val="000000" w:themeColor="text1"/>
          <w:sz w:val="24"/>
          <w:szCs w:val="24"/>
        </w:rPr>
        <w:t>, маршрути и обозначени панорамни места, както и при избора на къщи и жилища и готовността да се плати по-висока цена за красива гледка.</w:t>
      </w:r>
    </w:p>
    <w:p w:rsidR="00E047DA" w:rsidRPr="008E1841" w:rsidRDefault="000378BF" w:rsidP="000715AF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</w:pPr>
      <w:r w:rsidRPr="008E1841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Горите</w:t>
      </w:r>
      <w:r w:rsidR="00E047DA" w:rsidRPr="008E1841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, с цялото си разнообразие, </w:t>
      </w:r>
      <w:r w:rsidR="004A1645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са</w:t>
      </w:r>
      <w:r w:rsidR="00E047DA" w:rsidRPr="008E1841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 богат източник на творческо вдъхновение в много сфери – изкуство, фолклор, архитектура, реклама и други. Хората ценят чувството си за принадлежност към родния край, което е свързано с отличителни черти на околната среда.</w:t>
      </w:r>
    </w:p>
    <w:p w:rsidR="000F0138" w:rsidRPr="00952C68" w:rsidRDefault="000F0138" w:rsidP="000715AF">
      <w:pPr>
        <w:suppressAutoHyphens/>
        <w:snapToGrid w:val="0"/>
        <w:spacing w:after="0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highlight w:val="green"/>
          <w:lang w:eastAsia="it-IT"/>
        </w:rPr>
      </w:pPr>
      <w:r w:rsidRPr="00952C6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1. Образователна стойност - съвместни дейности </w:t>
      </w:r>
      <w:r w:rsidR="00952C68" w:rsidRPr="00952C6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със СЦДП ДП – Габрово </w:t>
      </w:r>
      <w:r w:rsidRPr="00952C6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по </w:t>
      </w:r>
      <w:r w:rsidR="00952C68" w:rsidRPr="00952C6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организиране на </w:t>
      </w:r>
      <w:r w:rsidRPr="00952C6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седмица на гората с училища</w:t>
      </w:r>
      <w:r w:rsidR="00952C68" w:rsidRPr="00952C6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в инициативата “Лесовъд за един ден”</w:t>
      </w:r>
      <w:r w:rsidR="00952C6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.</w:t>
      </w:r>
    </w:p>
    <w:p w:rsidR="008B16ED" w:rsidRDefault="000F0138" w:rsidP="000715AF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F013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2. Осигуряване на условия за </w:t>
      </w:r>
      <w:proofErr w:type="spellStart"/>
      <w:r w:rsidRPr="000F013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рекреация</w:t>
      </w:r>
      <w:proofErr w:type="spellEnd"/>
      <w:r w:rsidRPr="000F013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 и туризъм</w:t>
      </w:r>
      <w:r w:rsidR="002027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посочват </w:t>
      </w:r>
      <w:r w:rsidR="00052A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 вече създадени или планирани нови или такива за ремонт и поддръжка: </w:t>
      </w:r>
      <w:r w:rsidR="002027A6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Pr="000F0138">
        <w:rPr>
          <w:rFonts w:ascii="Times New Roman" w:hAnsi="Times New Roman" w:cs="Times New Roman"/>
          <w:color w:val="000000" w:themeColor="text1"/>
          <w:sz w:val="24"/>
          <w:szCs w:val="24"/>
        </w:rPr>
        <w:t>ътове за о</w:t>
      </w:r>
      <w:r w:rsidR="004A16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тдих, чешми, </w:t>
      </w:r>
      <w:proofErr w:type="spellStart"/>
      <w:r w:rsidR="004A1645">
        <w:rPr>
          <w:rFonts w:ascii="Times New Roman" w:hAnsi="Times New Roman" w:cs="Times New Roman"/>
          <w:color w:val="000000" w:themeColor="text1"/>
          <w:sz w:val="24"/>
          <w:szCs w:val="24"/>
        </w:rPr>
        <w:t>огледни</w:t>
      </w:r>
      <w:proofErr w:type="spellEnd"/>
      <w:r w:rsidR="004A16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места, </w:t>
      </w:r>
      <w:proofErr w:type="spellStart"/>
      <w:r w:rsidR="004A1645">
        <w:rPr>
          <w:rFonts w:ascii="Times New Roman" w:hAnsi="Times New Roman" w:cs="Times New Roman"/>
          <w:color w:val="000000" w:themeColor="text1"/>
          <w:sz w:val="24"/>
          <w:szCs w:val="24"/>
        </w:rPr>
        <w:t>еко</w:t>
      </w:r>
      <w:r w:rsidRPr="000F0138">
        <w:rPr>
          <w:rFonts w:ascii="Times New Roman" w:hAnsi="Times New Roman" w:cs="Times New Roman"/>
          <w:color w:val="000000" w:themeColor="text1"/>
          <w:sz w:val="24"/>
          <w:szCs w:val="24"/>
        </w:rPr>
        <w:t>пътеки</w:t>
      </w:r>
      <w:proofErr w:type="spellEnd"/>
      <w:r w:rsidR="00052A5E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0F01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туристически маршрути</w:t>
      </w:r>
      <w:r w:rsidR="00052A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др.</w:t>
      </w:r>
    </w:p>
    <w:p w:rsidR="008B16ED" w:rsidRPr="008B16ED" w:rsidRDefault="000F0138" w:rsidP="000715AF">
      <w:pPr>
        <w:spacing w:after="0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</w:pPr>
      <w:r w:rsidRPr="000F013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3. Естетична стойност на</w:t>
      </w:r>
      <w:r w:rsidRPr="008B16ED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 ландшафта - </w:t>
      </w:r>
      <w:r w:rsidR="008B16ED" w:rsidRPr="008B16ED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При определянето на тази </w:t>
      </w:r>
      <w:proofErr w:type="spellStart"/>
      <w:r w:rsidR="008B16ED" w:rsidRPr="008B16ED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консервационна</w:t>
      </w:r>
      <w:proofErr w:type="spellEnd"/>
      <w:r w:rsidR="008B16ED" w:rsidRPr="008B16ED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 стойност се включват типични ландшафти и тяхното биологично многообразие от района на Стара планина. Горите на територията на </w:t>
      </w:r>
      <w:r w:rsidR="00483A17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ТП </w:t>
      </w:r>
      <w:r w:rsidR="00356250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ДГС „Силистра“</w:t>
      </w:r>
      <w:r w:rsidR="000504F6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val="en-US" w:eastAsia="ar-SA"/>
        </w:rPr>
        <w:t xml:space="preserve"> </w:t>
      </w:r>
      <w:r w:rsidR="008B16ED" w:rsidRPr="008B16ED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отговарят на критериите на </w:t>
      </w:r>
      <w:proofErr w:type="spellStart"/>
      <w:r w:rsidR="008B16ED" w:rsidRPr="008B16ED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консервационната</w:t>
      </w:r>
      <w:proofErr w:type="spellEnd"/>
      <w:r w:rsidR="008B16ED" w:rsidRPr="008B16ED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 стойност, разглеждани в пространството на целия старопланински масив. </w:t>
      </w:r>
      <w:r w:rsidR="00483A17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ТП </w:t>
      </w:r>
      <w:r w:rsidR="00356250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ДГС „Силистра“</w:t>
      </w:r>
      <w:r w:rsidR="000504F6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val="en-US" w:eastAsia="ar-SA"/>
        </w:rPr>
        <w:t xml:space="preserve"> </w:t>
      </w:r>
      <w:r w:rsidR="008B16ED" w:rsidRPr="008B16ED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като самостоятелна горскостопанска единица е включено в посоченото приложение.</w:t>
      </w:r>
    </w:p>
    <w:p w:rsidR="001B6CB6" w:rsidRDefault="000F0138" w:rsidP="000715AF">
      <w:pPr>
        <w:spacing w:after="0" w:line="20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  <w:r w:rsidRPr="000F013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4. Горите като източник на културни услуги, </w:t>
      </w:r>
      <w:r w:rsidRPr="000F013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в</w:t>
      </w:r>
      <w:r w:rsidRPr="000F013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дъхновение</w:t>
      </w:r>
      <w:r w:rsidRPr="000F013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it-IT"/>
        </w:rPr>
        <w:t xml:space="preserve"> и </w:t>
      </w:r>
      <w:r w:rsidRPr="00F856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принадлежност</w:t>
      </w:r>
      <w:r w:rsidRPr="000F013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it-IT"/>
        </w:rPr>
        <w:t xml:space="preserve"> за </w:t>
      </w:r>
      <w:proofErr w:type="spellStart"/>
      <w:r w:rsidRPr="000F013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it-IT"/>
        </w:rPr>
        <w:t>хората</w:t>
      </w:r>
      <w:proofErr w:type="spellEnd"/>
      <w:r w:rsidRPr="000F013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, и като среда и обект на </w:t>
      </w:r>
      <w:r w:rsidRPr="000F013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духовна и религиозна идентичност</w:t>
      </w:r>
      <w:r w:rsidR="002565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.</w:t>
      </w:r>
    </w:p>
    <w:p w:rsidR="00483A17" w:rsidRDefault="001B6CB6" w:rsidP="000715AF">
      <w:pPr>
        <w:spacing w:after="0" w:line="2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ab/>
      </w:r>
      <w:r w:rsidR="00483A17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На територията на ТП </w:t>
      </w:r>
      <w:r w:rsidR="00356250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ДГС „Силистра“</w:t>
      </w:r>
      <w:r w:rsidR="00571A65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val="en-US" w:eastAsia="ar-SA"/>
        </w:rPr>
        <w:t xml:space="preserve"> </w:t>
      </w:r>
      <w:r w:rsidRPr="001B6CB6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има </w:t>
      </w:r>
      <w:r w:rsidR="00571A65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val="en-US" w:eastAsia="ar-SA"/>
        </w:rPr>
        <w:t>2</w:t>
      </w:r>
      <w:r w:rsidRPr="001B6CB6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 манастир</w:t>
      </w:r>
      <w:r w:rsidR="00571A65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а</w:t>
      </w:r>
      <w:r w:rsidRPr="001B6CB6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: </w:t>
      </w:r>
      <w:proofErr w:type="spellStart"/>
      <w:r w:rsidR="00571A65" w:rsidRPr="00571A65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Айд</w:t>
      </w:r>
      <w:r w:rsidR="00B945E6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е</w:t>
      </w:r>
      <w:r w:rsidR="00571A65" w:rsidRPr="00571A65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мирски</w:t>
      </w:r>
      <w:proofErr w:type="spellEnd"/>
      <w:r w:rsidR="00571A65" w:rsidRPr="00571A65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 манастир "Покров Богородичен"</w:t>
      </w:r>
      <w:r w:rsidR="00483A17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, н</w:t>
      </w:r>
      <w:r w:rsidRPr="001B6CB6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амира</w:t>
      </w:r>
      <w:r w:rsidR="00483A17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щ се </w:t>
      </w:r>
      <w:r w:rsidRPr="001B6CB6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в </w:t>
      </w:r>
      <w:r w:rsidR="00483A17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близост до </w:t>
      </w:r>
      <w:r w:rsidR="00571A65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с</w:t>
      </w:r>
      <w:r w:rsidR="00483A17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. </w:t>
      </w:r>
      <w:r w:rsidR="00571A65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Айд</w:t>
      </w:r>
      <w:r w:rsidR="00B945E6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е</w:t>
      </w:r>
      <w:r w:rsidR="00571A65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мир и </w:t>
      </w:r>
      <w:r w:rsidR="00B945E6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м</w:t>
      </w:r>
      <w:r w:rsidR="00B945E6" w:rsidRPr="00B945E6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анастир "Възнесение </w:t>
      </w:r>
      <w:proofErr w:type="spellStart"/>
      <w:r w:rsidR="00B945E6" w:rsidRPr="00B945E6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Господне</w:t>
      </w:r>
      <w:proofErr w:type="spellEnd"/>
      <w:r w:rsidR="00B945E6" w:rsidRPr="00B945E6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"</w:t>
      </w:r>
      <w:r w:rsidR="00B945E6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 в с. Каменци</w:t>
      </w:r>
      <w:r w:rsidR="00483A17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.</w:t>
      </w:r>
    </w:p>
    <w:p w:rsidR="00202669" w:rsidRPr="00202669" w:rsidRDefault="00202669" w:rsidP="000715A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2669">
        <w:rPr>
          <w:rFonts w:ascii="Times New Roman" w:hAnsi="Times New Roman" w:cs="Times New Roman"/>
          <w:color w:val="000000"/>
          <w:sz w:val="24"/>
          <w:szCs w:val="24"/>
        </w:rPr>
        <w:t xml:space="preserve">На територията на ТП ДГС </w:t>
      </w:r>
      <w:r w:rsidR="00B945E6">
        <w:rPr>
          <w:rFonts w:ascii="Times New Roman" w:hAnsi="Times New Roman" w:cs="Times New Roman"/>
          <w:color w:val="000000"/>
          <w:sz w:val="24"/>
          <w:szCs w:val="24"/>
        </w:rPr>
        <w:t>Силистра</w:t>
      </w:r>
      <w:r w:rsidRPr="00202669">
        <w:rPr>
          <w:rFonts w:ascii="Times New Roman" w:hAnsi="Times New Roman" w:cs="Times New Roman"/>
          <w:color w:val="000000"/>
          <w:sz w:val="24"/>
          <w:szCs w:val="24"/>
        </w:rPr>
        <w:t xml:space="preserve"> са определени следните </w:t>
      </w:r>
      <w:proofErr w:type="spellStart"/>
      <w:r w:rsidRPr="00202669">
        <w:rPr>
          <w:rFonts w:ascii="Times New Roman" w:hAnsi="Times New Roman" w:cs="Times New Roman"/>
          <w:color w:val="000000"/>
          <w:sz w:val="24"/>
          <w:szCs w:val="24"/>
        </w:rPr>
        <w:t>подкатегории</w:t>
      </w:r>
      <w:proofErr w:type="spellEnd"/>
      <w:r w:rsidRPr="00202669">
        <w:rPr>
          <w:rFonts w:ascii="Times New Roman" w:hAnsi="Times New Roman" w:cs="Times New Roman"/>
          <w:color w:val="000000"/>
          <w:sz w:val="24"/>
          <w:szCs w:val="24"/>
        </w:rPr>
        <w:t xml:space="preserve"> ВКС, принадлежащи към ВКС 6: </w:t>
      </w:r>
    </w:p>
    <w:p w:rsidR="00D02E72" w:rsidRDefault="00202669" w:rsidP="000715A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15AF">
        <w:rPr>
          <w:rFonts w:ascii="Times New Roman" w:hAnsi="Times New Roman" w:cs="Times New Roman"/>
          <w:bCs/>
          <w:sz w:val="24"/>
          <w:szCs w:val="24"/>
        </w:rPr>
        <w:t xml:space="preserve">1. Гори и земи от ГФ в 500 м ивица около манастирите </w:t>
      </w:r>
      <w:r w:rsidR="00D02E72">
        <w:rPr>
          <w:rFonts w:ascii="Times New Roman" w:hAnsi="Times New Roman" w:cs="Times New Roman"/>
          <w:bCs/>
          <w:sz w:val="24"/>
          <w:szCs w:val="24"/>
        </w:rPr>
        <w:t>.</w:t>
      </w:r>
    </w:p>
    <w:p w:rsidR="00D02E72" w:rsidRDefault="00202669" w:rsidP="000715A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15AF">
        <w:rPr>
          <w:rFonts w:ascii="Times New Roman" w:hAnsi="Times New Roman" w:cs="Times New Roman"/>
          <w:bCs/>
          <w:sz w:val="24"/>
          <w:szCs w:val="24"/>
        </w:rPr>
        <w:t>2.</w:t>
      </w:r>
      <w:r w:rsidR="00D02E72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D02E72">
        <w:rPr>
          <w:rFonts w:ascii="Times New Roman" w:hAnsi="Times New Roman" w:cs="Times New Roman"/>
          <w:bCs/>
          <w:sz w:val="24"/>
          <w:szCs w:val="24"/>
        </w:rPr>
        <w:t>Гори или земи о</w:t>
      </w:r>
      <w:r w:rsidR="00D67BB9">
        <w:rPr>
          <w:rFonts w:ascii="Times New Roman" w:hAnsi="Times New Roman" w:cs="Times New Roman"/>
          <w:bCs/>
          <w:sz w:val="24"/>
          <w:szCs w:val="24"/>
        </w:rPr>
        <w:t>т</w:t>
      </w:r>
      <w:r w:rsidR="00D02E72">
        <w:rPr>
          <w:rFonts w:ascii="Times New Roman" w:hAnsi="Times New Roman" w:cs="Times New Roman"/>
          <w:bCs/>
          <w:sz w:val="24"/>
          <w:szCs w:val="24"/>
        </w:rPr>
        <w:t xml:space="preserve"> горския фонд попадащи в 100 м. ивица около параклиси, </w:t>
      </w:r>
      <w:proofErr w:type="spellStart"/>
      <w:r w:rsidR="00D02E72">
        <w:rPr>
          <w:rFonts w:ascii="Times New Roman" w:hAnsi="Times New Roman" w:cs="Times New Roman"/>
          <w:bCs/>
          <w:sz w:val="24"/>
          <w:szCs w:val="24"/>
        </w:rPr>
        <w:t>обочища</w:t>
      </w:r>
      <w:proofErr w:type="spellEnd"/>
      <w:r w:rsidR="00D02E72">
        <w:rPr>
          <w:rFonts w:ascii="Times New Roman" w:hAnsi="Times New Roman" w:cs="Times New Roman"/>
          <w:bCs/>
          <w:sz w:val="24"/>
          <w:szCs w:val="24"/>
        </w:rPr>
        <w:t xml:space="preserve">, аязма,  и </w:t>
      </w:r>
      <w:proofErr w:type="spellStart"/>
      <w:r w:rsidR="00D02E72">
        <w:rPr>
          <w:rFonts w:ascii="Times New Roman" w:hAnsi="Times New Roman" w:cs="Times New Roman"/>
          <w:bCs/>
          <w:sz w:val="24"/>
          <w:szCs w:val="24"/>
        </w:rPr>
        <w:t>текета</w:t>
      </w:r>
      <w:proofErr w:type="spellEnd"/>
      <w:r w:rsidR="00D02E72">
        <w:rPr>
          <w:rFonts w:ascii="Times New Roman" w:hAnsi="Times New Roman" w:cs="Times New Roman"/>
          <w:bCs/>
          <w:sz w:val="24"/>
          <w:szCs w:val="24"/>
        </w:rPr>
        <w:t xml:space="preserve">, определени при консултации с местните хора. </w:t>
      </w:r>
      <w:r w:rsidRPr="000715AF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202669" w:rsidRPr="000715AF" w:rsidRDefault="00D02E72" w:rsidP="000715A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>3.</w:t>
      </w:r>
      <w:r w:rsidR="00D67BB9">
        <w:rPr>
          <w:rFonts w:ascii="Times New Roman" w:hAnsi="Times New Roman" w:cs="Times New Roman"/>
          <w:bCs/>
          <w:sz w:val="24"/>
          <w:szCs w:val="24"/>
        </w:rPr>
        <w:t xml:space="preserve"> Гори и земи от ГФ попадащи в </w:t>
      </w:r>
      <w:r w:rsidR="00202669" w:rsidRPr="000715AF">
        <w:rPr>
          <w:rFonts w:ascii="Times New Roman" w:hAnsi="Times New Roman" w:cs="Times New Roman"/>
          <w:bCs/>
          <w:sz w:val="24"/>
          <w:szCs w:val="24"/>
        </w:rPr>
        <w:t>границите на паметниците на културата</w:t>
      </w:r>
      <w:r w:rsidR="00D67BB9">
        <w:rPr>
          <w:rFonts w:ascii="Times New Roman" w:hAnsi="Times New Roman" w:cs="Times New Roman"/>
          <w:bCs/>
          <w:sz w:val="24"/>
          <w:szCs w:val="24"/>
        </w:rPr>
        <w:t>.</w:t>
      </w:r>
      <w:r w:rsidR="00202669" w:rsidRPr="000715AF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202669" w:rsidRPr="000715AF" w:rsidRDefault="00D02E72" w:rsidP="000715A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>4</w:t>
      </w:r>
      <w:r w:rsidR="00202669" w:rsidRPr="000715AF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D67BB9" w:rsidRPr="00D67BB9">
        <w:rPr>
          <w:rFonts w:ascii="Times New Roman" w:hAnsi="Times New Roman" w:cs="Times New Roman"/>
          <w:bCs/>
          <w:sz w:val="24"/>
          <w:szCs w:val="24"/>
        </w:rPr>
        <w:t>Гори и земи от ГФ попадащи в ивицата от 100 м. около територии, традиционно свързани с провеждането в тях на събори, надпявания и други мероприятия</w:t>
      </w:r>
      <w:r w:rsidR="00D67BB9">
        <w:rPr>
          <w:rFonts w:ascii="Times New Roman" w:hAnsi="Times New Roman" w:cs="Times New Roman"/>
          <w:bCs/>
          <w:sz w:val="24"/>
          <w:szCs w:val="24"/>
        </w:rPr>
        <w:t>.</w:t>
      </w:r>
    </w:p>
    <w:p w:rsidR="00E047DA" w:rsidRDefault="00E047DA" w:rsidP="00202669">
      <w:pPr>
        <w:spacing w:after="0" w:line="20" w:lineRule="atLeast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DE68C6" w:rsidRDefault="00DE68C6" w:rsidP="00F022D0">
      <w:pPr>
        <w:spacing w:after="0" w:line="20" w:lineRule="atLeast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DE68C6" w:rsidRDefault="00DE68C6" w:rsidP="00F022D0">
      <w:pPr>
        <w:spacing w:after="0" w:line="20" w:lineRule="atLeast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CE5C00" w:rsidRDefault="00CE5C00" w:rsidP="00F022D0">
      <w:pPr>
        <w:spacing w:after="0" w:line="20" w:lineRule="atLeast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CE5C00" w:rsidRDefault="00CE5C00" w:rsidP="00F022D0">
      <w:pPr>
        <w:spacing w:after="0" w:line="20" w:lineRule="atLeast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CE5C00" w:rsidRDefault="00CE5C00" w:rsidP="00CE5C00">
      <w:pPr>
        <w:spacing w:after="0" w:line="20" w:lineRule="atLeas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15.03.2022 г.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Изготвил: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…………………</w:t>
      </w:r>
    </w:p>
    <w:p w:rsidR="00CE5C00" w:rsidRDefault="00CE5C00" w:rsidP="00CE5C00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гр. Силистра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Красимир Костадинов</w:t>
      </w:r>
    </w:p>
    <w:p w:rsidR="00CE5C00" w:rsidRDefault="00CE5C00" w:rsidP="00CE5C00">
      <w:pPr>
        <w:spacing w:after="0" w:line="20" w:lineRule="atLeast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                                   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Лесничей при ТП ДГС „Силистра“</w:t>
      </w:r>
    </w:p>
    <w:p w:rsidR="00DE68C6" w:rsidRDefault="00DE68C6" w:rsidP="00F022D0">
      <w:pPr>
        <w:spacing w:after="0" w:line="20" w:lineRule="atLeast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DE68C6" w:rsidRPr="000F0138" w:rsidRDefault="00DE68C6" w:rsidP="000715AF">
      <w:pPr>
        <w:spacing w:after="0" w:line="20" w:lineRule="atLeas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sectPr w:rsidR="00DE68C6" w:rsidRPr="000F0138" w:rsidSect="006E3E55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4C276E"/>
    <w:multiLevelType w:val="hybridMultilevel"/>
    <w:tmpl w:val="9CDC4D96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6A4046"/>
    <w:multiLevelType w:val="hybridMultilevel"/>
    <w:tmpl w:val="BB4A9E80"/>
    <w:lvl w:ilvl="0" w:tplc="FFFFFFFF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40E7422"/>
    <w:multiLevelType w:val="hybridMultilevel"/>
    <w:tmpl w:val="C9DEF8F6"/>
    <w:lvl w:ilvl="0" w:tplc="04020005">
      <w:start w:val="1"/>
      <w:numFmt w:val="bullet"/>
      <w:lvlText w:val=""/>
      <w:lvlJc w:val="left"/>
      <w:pPr>
        <w:tabs>
          <w:tab w:val="num" w:pos="1004"/>
        </w:tabs>
        <w:ind w:left="1004" w:hanging="360"/>
      </w:pPr>
      <w:rPr>
        <w:rFonts w:ascii="Wingdings" w:hAnsi="Wingdings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724"/>
        </w:tabs>
        <w:ind w:left="1724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">
    <w:nsid w:val="2815746B"/>
    <w:multiLevelType w:val="hybridMultilevel"/>
    <w:tmpl w:val="D12E91A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35AA83E">
      <w:numFmt w:val="bullet"/>
      <w:lvlText w:val="•"/>
      <w:lvlJc w:val="left"/>
      <w:pPr>
        <w:ind w:left="1800" w:hanging="720"/>
      </w:pPr>
      <w:rPr>
        <w:rFonts w:ascii="Times New Roman" w:eastAsiaTheme="minorHAnsi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784101D"/>
    <w:multiLevelType w:val="hybridMultilevel"/>
    <w:tmpl w:val="FD1229D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72F1809"/>
    <w:multiLevelType w:val="hybridMultilevel"/>
    <w:tmpl w:val="BA62D93E"/>
    <w:lvl w:ilvl="0" w:tplc="65B0A96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62977BB8"/>
    <w:multiLevelType w:val="hybridMultilevel"/>
    <w:tmpl w:val="274ABC4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4572F71"/>
    <w:multiLevelType w:val="hybridMultilevel"/>
    <w:tmpl w:val="9E16488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1"/>
  </w:num>
  <w:num w:numId="5">
    <w:abstractNumId w:val="5"/>
  </w:num>
  <w:num w:numId="6">
    <w:abstractNumId w:val="4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88F"/>
    <w:rsid w:val="00015DCF"/>
    <w:rsid w:val="000378BF"/>
    <w:rsid w:val="000504F6"/>
    <w:rsid w:val="00052A5E"/>
    <w:rsid w:val="000715AF"/>
    <w:rsid w:val="000F0138"/>
    <w:rsid w:val="0011079A"/>
    <w:rsid w:val="001606B6"/>
    <w:rsid w:val="00170F82"/>
    <w:rsid w:val="00183F88"/>
    <w:rsid w:val="001B32BD"/>
    <w:rsid w:val="001B6CB6"/>
    <w:rsid w:val="001E02F4"/>
    <w:rsid w:val="001F7CB3"/>
    <w:rsid w:val="00202669"/>
    <w:rsid w:val="002027A6"/>
    <w:rsid w:val="002102AD"/>
    <w:rsid w:val="00214E21"/>
    <w:rsid w:val="002154D1"/>
    <w:rsid w:val="00224838"/>
    <w:rsid w:val="0023371A"/>
    <w:rsid w:val="00235472"/>
    <w:rsid w:val="00236CD5"/>
    <w:rsid w:val="00251442"/>
    <w:rsid w:val="002565CE"/>
    <w:rsid w:val="00266B8A"/>
    <w:rsid w:val="0027703B"/>
    <w:rsid w:val="002A6EC0"/>
    <w:rsid w:val="002D52DE"/>
    <w:rsid w:val="003002EA"/>
    <w:rsid w:val="00356250"/>
    <w:rsid w:val="00365A52"/>
    <w:rsid w:val="003B7F83"/>
    <w:rsid w:val="003D38BB"/>
    <w:rsid w:val="003E0CFB"/>
    <w:rsid w:val="00406812"/>
    <w:rsid w:val="00474EBB"/>
    <w:rsid w:val="00482510"/>
    <w:rsid w:val="00483A17"/>
    <w:rsid w:val="00493433"/>
    <w:rsid w:val="00493520"/>
    <w:rsid w:val="00496016"/>
    <w:rsid w:val="004A1645"/>
    <w:rsid w:val="004A31BE"/>
    <w:rsid w:val="004E2E70"/>
    <w:rsid w:val="00500BC6"/>
    <w:rsid w:val="00503483"/>
    <w:rsid w:val="00505DB5"/>
    <w:rsid w:val="00515831"/>
    <w:rsid w:val="00537435"/>
    <w:rsid w:val="00571A65"/>
    <w:rsid w:val="005B3A86"/>
    <w:rsid w:val="005C4DC3"/>
    <w:rsid w:val="0061092B"/>
    <w:rsid w:val="0066507C"/>
    <w:rsid w:val="006C20D5"/>
    <w:rsid w:val="006D0422"/>
    <w:rsid w:val="006D6139"/>
    <w:rsid w:val="006E3E55"/>
    <w:rsid w:val="00747CC1"/>
    <w:rsid w:val="00750857"/>
    <w:rsid w:val="00770B16"/>
    <w:rsid w:val="007C5D62"/>
    <w:rsid w:val="007D24BB"/>
    <w:rsid w:val="007D2AEF"/>
    <w:rsid w:val="00801811"/>
    <w:rsid w:val="00813C58"/>
    <w:rsid w:val="0081788F"/>
    <w:rsid w:val="00891A31"/>
    <w:rsid w:val="008A5BF0"/>
    <w:rsid w:val="008B16ED"/>
    <w:rsid w:val="008B5AB6"/>
    <w:rsid w:val="008E1841"/>
    <w:rsid w:val="00952C68"/>
    <w:rsid w:val="0098615D"/>
    <w:rsid w:val="009958F6"/>
    <w:rsid w:val="009A00AA"/>
    <w:rsid w:val="009E1436"/>
    <w:rsid w:val="009E3BF4"/>
    <w:rsid w:val="00A45907"/>
    <w:rsid w:val="00A5781A"/>
    <w:rsid w:val="00A75A07"/>
    <w:rsid w:val="00A761B8"/>
    <w:rsid w:val="00AA140A"/>
    <w:rsid w:val="00AB7E27"/>
    <w:rsid w:val="00AF0FD4"/>
    <w:rsid w:val="00B05052"/>
    <w:rsid w:val="00B26DEA"/>
    <w:rsid w:val="00B3238D"/>
    <w:rsid w:val="00B40E4E"/>
    <w:rsid w:val="00B777E1"/>
    <w:rsid w:val="00B92BB2"/>
    <w:rsid w:val="00B945E6"/>
    <w:rsid w:val="00BE4B59"/>
    <w:rsid w:val="00C43C03"/>
    <w:rsid w:val="00C67150"/>
    <w:rsid w:val="00CB3A1F"/>
    <w:rsid w:val="00CD58A1"/>
    <w:rsid w:val="00CE5C00"/>
    <w:rsid w:val="00CF34EC"/>
    <w:rsid w:val="00D02E72"/>
    <w:rsid w:val="00D30B9E"/>
    <w:rsid w:val="00D67BB9"/>
    <w:rsid w:val="00D67D42"/>
    <w:rsid w:val="00D803B8"/>
    <w:rsid w:val="00D91E35"/>
    <w:rsid w:val="00DB18E2"/>
    <w:rsid w:val="00DC6CC2"/>
    <w:rsid w:val="00DE68C6"/>
    <w:rsid w:val="00DF7B04"/>
    <w:rsid w:val="00E003EC"/>
    <w:rsid w:val="00E047DA"/>
    <w:rsid w:val="00EB4C9F"/>
    <w:rsid w:val="00EB5ECE"/>
    <w:rsid w:val="00ED4C83"/>
    <w:rsid w:val="00EE12A6"/>
    <w:rsid w:val="00EF2C5E"/>
    <w:rsid w:val="00EF2DDF"/>
    <w:rsid w:val="00F022D0"/>
    <w:rsid w:val="00F23BC0"/>
    <w:rsid w:val="00F371C7"/>
    <w:rsid w:val="00F53444"/>
    <w:rsid w:val="00F81F6E"/>
    <w:rsid w:val="00F84CBC"/>
    <w:rsid w:val="00F85601"/>
    <w:rsid w:val="00FB1C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DC3"/>
    <w:pPr>
      <w:spacing w:after="160" w:line="259" w:lineRule="auto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4DC3"/>
    <w:pPr>
      <w:ind w:left="720"/>
      <w:contextualSpacing/>
    </w:pPr>
  </w:style>
  <w:style w:type="table" w:customStyle="1" w:styleId="GridTable4-Accent51">
    <w:name w:val="Grid Table 4 - Accent 51"/>
    <w:basedOn w:val="a1"/>
    <w:uiPriority w:val="49"/>
    <w:rsid w:val="0066507C"/>
    <w:pPr>
      <w:jc w:val="left"/>
    </w:pPr>
    <w:rPr>
      <w:lang w:val="en-GB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paragraph" w:styleId="a4">
    <w:name w:val="Body Text"/>
    <w:aliases w:val="Основен текст Знак"/>
    <w:basedOn w:val="a"/>
    <w:link w:val="1"/>
    <w:rsid w:val="00BE4B5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1">
    <w:name w:val="Основен текст Знак1"/>
    <w:aliases w:val="Основен текст Знак Знак"/>
    <w:basedOn w:val="a0"/>
    <w:link w:val="a4"/>
    <w:rsid w:val="00BE4B59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F856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F8560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DC3"/>
    <w:pPr>
      <w:spacing w:after="160" w:line="259" w:lineRule="auto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4DC3"/>
    <w:pPr>
      <w:ind w:left="720"/>
      <w:contextualSpacing/>
    </w:pPr>
  </w:style>
  <w:style w:type="table" w:customStyle="1" w:styleId="GridTable4-Accent51">
    <w:name w:val="Grid Table 4 - Accent 51"/>
    <w:basedOn w:val="a1"/>
    <w:uiPriority w:val="49"/>
    <w:rsid w:val="0066507C"/>
    <w:pPr>
      <w:jc w:val="left"/>
    </w:pPr>
    <w:rPr>
      <w:lang w:val="en-GB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paragraph" w:styleId="a4">
    <w:name w:val="Body Text"/>
    <w:aliases w:val="Основен текст Знак"/>
    <w:basedOn w:val="a"/>
    <w:link w:val="1"/>
    <w:rsid w:val="00BE4B5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1">
    <w:name w:val="Основен текст Знак1"/>
    <w:aliases w:val="Основен текст Знак Знак"/>
    <w:basedOn w:val="a0"/>
    <w:link w:val="a4"/>
    <w:rsid w:val="00BE4B59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F856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F856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286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3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4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6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0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D40907-6A92-492D-8FE3-DF312E0AF0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6</Pages>
  <Words>1397</Words>
  <Characters>7967</Characters>
  <Application>Microsoft Office Word</Application>
  <DocSecurity>0</DocSecurity>
  <Lines>66</Lines>
  <Paragraphs>18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Васил Атанасов</dc:creator>
  <cp:lastModifiedBy>User</cp:lastModifiedBy>
  <cp:revision>46</cp:revision>
  <cp:lastPrinted>2018-06-04T08:33:00Z</cp:lastPrinted>
  <dcterms:created xsi:type="dcterms:W3CDTF">2022-05-09T12:27:00Z</dcterms:created>
  <dcterms:modified xsi:type="dcterms:W3CDTF">2022-05-13T08:46:00Z</dcterms:modified>
</cp:coreProperties>
</file>